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C63B" w14:textId="6F5EDA7C" w:rsidR="00AA6146" w:rsidRPr="001F3055" w:rsidRDefault="00AA6146" w:rsidP="006B3681">
      <w:pPr>
        <w:adjustRightInd w:val="0"/>
        <w:snapToGrid w:val="0"/>
        <w:jc w:val="center"/>
        <w:rPr>
          <w:rFonts w:hint="eastAsia"/>
          <w:sz w:val="28"/>
          <w:szCs w:val="32"/>
        </w:rPr>
      </w:pPr>
      <w:r w:rsidRPr="001F3055">
        <w:rPr>
          <w:b/>
          <w:bCs/>
          <w:sz w:val="28"/>
          <w:szCs w:val="32"/>
        </w:rPr>
        <w:t>高尾メソッド</w:t>
      </w:r>
      <w:r w:rsidRPr="001F3055">
        <w:rPr>
          <w:rFonts w:hint="eastAsia"/>
          <w:b/>
          <w:bCs/>
          <w:sz w:val="28"/>
          <w:szCs w:val="32"/>
        </w:rPr>
        <w:t>公</w:t>
      </w:r>
      <w:r w:rsidRPr="001F3055">
        <w:rPr>
          <w:b/>
          <w:bCs/>
          <w:sz w:val="28"/>
          <w:szCs w:val="32"/>
        </w:rPr>
        <w:t>式</w:t>
      </w:r>
      <w:r w:rsidR="00EE18E4">
        <w:rPr>
          <w:rFonts w:hint="eastAsia"/>
          <w:b/>
          <w:bCs/>
          <w:sz w:val="28"/>
          <w:szCs w:val="32"/>
        </w:rPr>
        <w:t>使用</w:t>
      </w:r>
      <w:r w:rsidR="00D6298D">
        <w:rPr>
          <w:rFonts w:hint="eastAsia"/>
          <w:b/>
          <w:bCs/>
          <w:sz w:val="28"/>
          <w:szCs w:val="32"/>
        </w:rPr>
        <w:t>届け出</w:t>
      </w:r>
      <w:r w:rsidR="00EE18E4">
        <w:rPr>
          <w:rFonts w:hint="eastAsia"/>
          <w:b/>
          <w:bCs/>
          <w:sz w:val="28"/>
          <w:szCs w:val="32"/>
        </w:rPr>
        <w:t>登録</w:t>
      </w:r>
      <w:r w:rsidRPr="001F3055">
        <w:rPr>
          <w:b/>
          <w:bCs/>
          <w:sz w:val="28"/>
          <w:szCs w:val="32"/>
        </w:rPr>
        <w:t>申請書</w:t>
      </w:r>
      <w:r w:rsidR="000A5B83">
        <w:rPr>
          <w:rFonts w:hint="eastAsia"/>
          <w:b/>
          <w:bCs/>
          <w:sz w:val="28"/>
          <w:szCs w:val="32"/>
        </w:rPr>
        <w:t>（産業医・士業版）</w:t>
      </w:r>
    </w:p>
    <w:tbl>
      <w:tblPr>
        <w:tblStyle w:val="11"/>
        <w:tblW w:w="0" w:type="auto"/>
        <w:tblLook w:val="0420" w:firstRow="1" w:lastRow="0" w:firstColumn="0" w:lastColumn="0" w:noHBand="0" w:noVBand="1"/>
      </w:tblPr>
      <w:tblGrid>
        <w:gridCol w:w="2803"/>
        <w:gridCol w:w="6825"/>
      </w:tblGrid>
      <w:tr w:rsidR="001F3055" w:rsidRPr="001F3055" w14:paraId="7FB3F0CD" w14:textId="77777777" w:rsidTr="000A5B8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F977017" w14:textId="2A183E55" w:rsidR="001F3055" w:rsidRPr="001F3055" w:rsidRDefault="001F3055" w:rsidP="006B3681">
            <w:pPr>
              <w:adjustRightInd w:val="0"/>
              <w:snapToGrid w:val="0"/>
            </w:pPr>
            <w:r>
              <w:rPr>
                <w:rFonts w:hint="eastAsia"/>
              </w:rPr>
              <w:t>１．申請者情報</w:t>
            </w:r>
          </w:p>
        </w:tc>
      </w:tr>
      <w:tr w:rsidR="001F3055" w:rsidRPr="001F3055" w14:paraId="1FEE4FAC" w14:textId="77777777" w:rsidTr="000A5B83">
        <w:trPr>
          <w:cnfStyle w:val="000000100000" w:firstRow="0" w:lastRow="0" w:firstColumn="0" w:lastColumn="0" w:oddVBand="0" w:evenVBand="0" w:oddHBand="1" w:evenHBand="0" w:firstRowFirstColumn="0" w:firstRowLastColumn="0" w:lastRowFirstColumn="0" w:lastRowLastColumn="0"/>
          <w:trHeight w:val="454"/>
        </w:trPr>
        <w:tc>
          <w:tcPr>
            <w:tcW w:w="2803" w:type="dxa"/>
          </w:tcPr>
          <w:p w14:paraId="59F8E4D5" w14:textId="423816FE" w:rsidR="001F3055" w:rsidRDefault="001F3055" w:rsidP="006B3681">
            <w:pPr>
              <w:adjustRightInd w:val="0"/>
              <w:snapToGrid w:val="0"/>
            </w:pPr>
            <w:r>
              <w:rPr>
                <w:rFonts w:hint="eastAsia"/>
              </w:rPr>
              <w:t>申請組織名：</w:t>
            </w:r>
          </w:p>
        </w:tc>
        <w:tc>
          <w:tcPr>
            <w:tcW w:w="6825" w:type="dxa"/>
          </w:tcPr>
          <w:p w14:paraId="3C6F9685" w14:textId="6913B753" w:rsidR="001F3055" w:rsidRPr="001F3055" w:rsidRDefault="001F3055" w:rsidP="006B3681">
            <w:pPr>
              <w:adjustRightInd w:val="0"/>
              <w:snapToGrid w:val="0"/>
            </w:pPr>
          </w:p>
        </w:tc>
      </w:tr>
      <w:tr w:rsidR="001F3055" w:rsidRPr="001F3055" w14:paraId="3699AEAB" w14:textId="77777777" w:rsidTr="000A5B83">
        <w:trPr>
          <w:trHeight w:val="454"/>
        </w:trPr>
        <w:tc>
          <w:tcPr>
            <w:tcW w:w="2803" w:type="dxa"/>
          </w:tcPr>
          <w:p w14:paraId="08E40952" w14:textId="0AEA6FE0" w:rsidR="001F3055" w:rsidRDefault="000A5B83" w:rsidP="006B3681">
            <w:pPr>
              <w:adjustRightInd w:val="0"/>
              <w:snapToGrid w:val="0"/>
            </w:pPr>
            <w:r>
              <w:rPr>
                <w:rFonts w:hint="eastAsia"/>
              </w:rPr>
              <w:t>申請者氏名</w:t>
            </w:r>
            <w:r w:rsidR="001F3055">
              <w:rPr>
                <w:rFonts w:hint="eastAsia"/>
              </w:rPr>
              <w:t>：</w:t>
            </w:r>
          </w:p>
        </w:tc>
        <w:tc>
          <w:tcPr>
            <w:tcW w:w="6825" w:type="dxa"/>
          </w:tcPr>
          <w:p w14:paraId="2F464A35" w14:textId="346CCDD5" w:rsidR="001F3055" w:rsidRDefault="001F3055" w:rsidP="006B3681">
            <w:pPr>
              <w:adjustRightInd w:val="0"/>
              <w:snapToGrid w:val="0"/>
            </w:pPr>
          </w:p>
        </w:tc>
      </w:tr>
      <w:tr w:rsidR="001F3055" w:rsidRPr="001F3055" w14:paraId="707322F9" w14:textId="77777777" w:rsidTr="000A5B83">
        <w:trPr>
          <w:cnfStyle w:val="000000100000" w:firstRow="0" w:lastRow="0" w:firstColumn="0" w:lastColumn="0" w:oddVBand="0" w:evenVBand="0" w:oddHBand="1" w:evenHBand="0" w:firstRowFirstColumn="0" w:firstRowLastColumn="0" w:lastRowFirstColumn="0" w:lastRowLastColumn="0"/>
          <w:trHeight w:val="454"/>
        </w:trPr>
        <w:tc>
          <w:tcPr>
            <w:tcW w:w="2803" w:type="dxa"/>
          </w:tcPr>
          <w:p w14:paraId="09B25F14" w14:textId="0C1190BD" w:rsidR="001F3055" w:rsidRDefault="001F3055" w:rsidP="006B3681">
            <w:pPr>
              <w:adjustRightInd w:val="0"/>
              <w:snapToGrid w:val="0"/>
            </w:pPr>
            <w:r>
              <w:rPr>
                <w:rFonts w:hint="eastAsia"/>
              </w:rPr>
              <w:t>住所：</w:t>
            </w:r>
          </w:p>
        </w:tc>
        <w:tc>
          <w:tcPr>
            <w:tcW w:w="6825" w:type="dxa"/>
          </w:tcPr>
          <w:p w14:paraId="1AF62842" w14:textId="20BA7C7D" w:rsidR="001F3055" w:rsidRDefault="001F3055" w:rsidP="006B3681">
            <w:pPr>
              <w:adjustRightInd w:val="0"/>
              <w:snapToGrid w:val="0"/>
            </w:pPr>
          </w:p>
        </w:tc>
      </w:tr>
      <w:tr w:rsidR="001F3055" w:rsidRPr="001F3055" w14:paraId="574C9706" w14:textId="77777777" w:rsidTr="000A5B83">
        <w:trPr>
          <w:trHeight w:val="454"/>
        </w:trPr>
        <w:tc>
          <w:tcPr>
            <w:tcW w:w="2803" w:type="dxa"/>
          </w:tcPr>
          <w:p w14:paraId="6500760E" w14:textId="304AB77E" w:rsidR="001F3055" w:rsidRDefault="001F3055" w:rsidP="006B3681">
            <w:pPr>
              <w:adjustRightInd w:val="0"/>
              <w:snapToGrid w:val="0"/>
            </w:pPr>
            <w:r>
              <w:rPr>
                <w:rFonts w:hint="eastAsia"/>
              </w:rPr>
              <w:t>電話番号：</w:t>
            </w:r>
          </w:p>
        </w:tc>
        <w:tc>
          <w:tcPr>
            <w:tcW w:w="6825" w:type="dxa"/>
          </w:tcPr>
          <w:p w14:paraId="5DBDD977" w14:textId="2D46999C" w:rsidR="001F3055" w:rsidRDefault="001F3055" w:rsidP="006B3681">
            <w:pPr>
              <w:adjustRightInd w:val="0"/>
              <w:snapToGrid w:val="0"/>
            </w:pPr>
          </w:p>
        </w:tc>
      </w:tr>
      <w:tr w:rsidR="001F3055" w:rsidRPr="001F3055" w14:paraId="1951A585" w14:textId="77777777" w:rsidTr="000A5B83">
        <w:trPr>
          <w:cnfStyle w:val="000000100000" w:firstRow="0" w:lastRow="0" w:firstColumn="0" w:lastColumn="0" w:oddVBand="0" w:evenVBand="0" w:oddHBand="1" w:evenHBand="0" w:firstRowFirstColumn="0" w:firstRowLastColumn="0" w:lastRowFirstColumn="0" w:lastRowLastColumn="0"/>
          <w:trHeight w:val="454"/>
        </w:trPr>
        <w:tc>
          <w:tcPr>
            <w:tcW w:w="2803" w:type="dxa"/>
          </w:tcPr>
          <w:p w14:paraId="12A9D9AA" w14:textId="5ED297C6" w:rsidR="001F3055" w:rsidRDefault="001F3055" w:rsidP="006B3681">
            <w:pPr>
              <w:adjustRightInd w:val="0"/>
              <w:snapToGrid w:val="0"/>
            </w:pPr>
            <w:r>
              <w:rPr>
                <w:rFonts w:hint="eastAsia"/>
              </w:rPr>
              <w:t>メールアドレス：</w:t>
            </w:r>
          </w:p>
        </w:tc>
        <w:tc>
          <w:tcPr>
            <w:tcW w:w="6825" w:type="dxa"/>
          </w:tcPr>
          <w:p w14:paraId="19101711" w14:textId="087FB31E" w:rsidR="001F3055" w:rsidRDefault="001F3055" w:rsidP="006B3681">
            <w:pPr>
              <w:adjustRightInd w:val="0"/>
              <w:snapToGrid w:val="0"/>
            </w:pPr>
          </w:p>
        </w:tc>
      </w:tr>
      <w:tr w:rsidR="001F3055" w:rsidRPr="001F3055" w14:paraId="2A7855B2" w14:textId="77777777" w:rsidTr="000A5B83">
        <w:trPr>
          <w:trHeight w:val="454"/>
        </w:trPr>
        <w:tc>
          <w:tcPr>
            <w:tcW w:w="2803" w:type="dxa"/>
          </w:tcPr>
          <w:p w14:paraId="335FCE89" w14:textId="657C5478" w:rsidR="001F3055" w:rsidRDefault="001F3055" w:rsidP="006B3681">
            <w:pPr>
              <w:adjustRightInd w:val="0"/>
              <w:snapToGrid w:val="0"/>
            </w:pPr>
            <w:r>
              <w:rPr>
                <w:rFonts w:hint="eastAsia"/>
              </w:rPr>
              <w:t>申請日：</w:t>
            </w:r>
          </w:p>
        </w:tc>
        <w:tc>
          <w:tcPr>
            <w:tcW w:w="6825" w:type="dxa"/>
          </w:tcPr>
          <w:p w14:paraId="7D83203A" w14:textId="26073747" w:rsidR="001F3055" w:rsidRDefault="001F3055" w:rsidP="006B3681">
            <w:pPr>
              <w:adjustRightInd w:val="0"/>
              <w:snapToGrid w:val="0"/>
            </w:pPr>
          </w:p>
        </w:tc>
      </w:tr>
    </w:tbl>
    <w:p w14:paraId="2798FAF9" w14:textId="26734362" w:rsidR="007513D2" w:rsidRDefault="007513D2" w:rsidP="006B3681">
      <w:pPr>
        <w:adjustRightInd w:val="0"/>
        <w:snapToGrid w:val="0"/>
      </w:pPr>
    </w:p>
    <w:tbl>
      <w:tblPr>
        <w:tblStyle w:val="11"/>
        <w:tblW w:w="0" w:type="auto"/>
        <w:tblLook w:val="0420" w:firstRow="1" w:lastRow="0" w:firstColumn="0" w:lastColumn="0" w:noHBand="0" w:noVBand="1"/>
      </w:tblPr>
      <w:tblGrid>
        <w:gridCol w:w="3504"/>
        <w:gridCol w:w="6124"/>
      </w:tblGrid>
      <w:tr w:rsidR="001F3055" w:rsidRPr="001F3055" w14:paraId="5D1871E2" w14:textId="77777777" w:rsidTr="000A5B8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620A2F4" w14:textId="1F5E4EA6" w:rsidR="001F3055" w:rsidRPr="001F3055" w:rsidRDefault="001F3055" w:rsidP="006B3681">
            <w:pPr>
              <w:adjustRightInd w:val="0"/>
              <w:snapToGrid w:val="0"/>
            </w:pPr>
            <w:r>
              <w:rPr>
                <w:rFonts w:hint="eastAsia"/>
              </w:rPr>
              <w:t>２．申請内容</w:t>
            </w:r>
          </w:p>
        </w:tc>
      </w:tr>
      <w:tr w:rsidR="001F3055" w:rsidRPr="001F3055" w14:paraId="0F73EEC6" w14:textId="77777777" w:rsidTr="000A5B83">
        <w:trPr>
          <w:cnfStyle w:val="000000100000" w:firstRow="0" w:lastRow="0" w:firstColumn="0" w:lastColumn="0" w:oddVBand="0" w:evenVBand="0" w:oddHBand="1" w:evenHBand="0" w:firstRowFirstColumn="0" w:firstRowLastColumn="0" w:lastRowFirstColumn="0" w:lastRowLastColumn="0"/>
          <w:trHeight w:val="2551"/>
        </w:trPr>
        <w:tc>
          <w:tcPr>
            <w:tcW w:w="9628" w:type="dxa"/>
            <w:gridSpan w:val="2"/>
          </w:tcPr>
          <w:p w14:paraId="07B734BA" w14:textId="7F3EBF68" w:rsidR="001F3055" w:rsidRDefault="001F3055" w:rsidP="006B3681">
            <w:pPr>
              <w:adjustRightInd w:val="0"/>
              <w:snapToGrid w:val="0"/>
            </w:pPr>
            <w:r w:rsidRPr="009229CA">
              <w:rPr>
                <w:rFonts w:hint="eastAsia"/>
              </w:rPr>
              <w:t>高尾メソッド</w:t>
            </w:r>
            <w:r w:rsidR="000A5B83">
              <w:rPr>
                <w:rFonts w:hint="eastAsia"/>
              </w:rPr>
              <w:t>を</w:t>
            </w:r>
            <w:r w:rsidRPr="009229CA">
              <w:rPr>
                <w:rFonts w:hint="eastAsia"/>
              </w:rPr>
              <w:t>導入</w:t>
            </w:r>
            <w:r w:rsidR="000A5B83">
              <w:rPr>
                <w:rFonts w:hint="eastAsia"/>
              </w:rPr>
              <w:t>した経緯</w:t>
            </w:r>
            <w:r w:rsidRPr="009229CA">
              <w:rPr>
                <w:rFonts w:hint="eastAsia"/>
              </w:rPr>
              <w:t>：</w:t>
            </w:r>
          </w:p>
          <w:p w14:paraId="61E7AA0F" w14:textId="0B673F5A" w:rsidR="001F3055" w:rsidRPr="001F3055" w:rsidRDefault="001F3055" w:rsidP="006B3681">
            <w:pPr>
              <w:adjustRightInd w:val="0"/>
              <w:snapToGrid w:val="0"/>
            </w:pPr>
          </w:p>
        </w:tc>
      </w:tr>
      <w:tr w:rsidR="001F3055" w:rsidRPr="001F3055" w14:paraId="3641C8D7" w14:textId="77777777" w:rsidTr="000A5B83">
        <w:trPr>
          <w:trHeight w:val="2551"/>
        </w:trPr>
        <w:tc>
          <w:tcPr>
            <w:tcW w:w="9628" w:type="dxa"/>
            <w:gridSpan w:val="2"/>
          </w:tcPr>
          <w:p w14:paraId="4FFB93DE" w14:textId="52E44DAE" w:rsidR="001F3055" w:rsidRDefault="000A5B83" w:rsidP="006B3681">
            <w:pPr>
              <w:adjustRightInd w:val="0"/>
              <w:snapToGrid w:val="0"/>
            </w:pPr>
            <w:r>
              <w:rPr>
                <w:rFonts w:hint="eastAsia"/>
              </w:rPr>
              <w:t>導入している</w:t>
            </w:r>
            <w:r w:rsidR="001F3055" w:rsidRPr="009229CA">
              <w:rPr>
                <w:rFonts w:hint="eastAsia"/>
              </w:rPr>
              <w:t>復職プログラムの概要：</w:t>
            </w:r>
          </w:p>
          <w:p w14:paraId="0E6AE78D" w14:textId="426886FD" w:rsidR="001F3055" w:rsidRDefault="001F3055" w:rsidP="006B3681">
            <w:pPr>
              <w:adjustRightInd w:val="0"/>
              <w:snapToGrid w:val="0"/>
            </w:pPr>
          </w:p>
        </w:tc>
      </w:tr>
      <w:tr w:rsidR="001F3055" w:rsidRPr="001F3055" w14:paraId="3A210AD6" w14:textId="77777777" w:rsidTr="000A5B83">
        <w:trPr>
          <w:cnfStyle w:val="000000100000" w:firstRow="0" w:lastRow="0" w:firstColumn="0" w:lastColumn="0" w:oddVBand="0" w:evenVBand="0" w:oddHBand="1" w:evenHBand="0" w:firstRowFirstColumn="0" w:firstRowLastColumn="0" w:lastRowFirstColumn="0" w:lastRowLastColumn="0"/>
          <w:trHeight w:val="454"/>
        </w:trPr>
        <w:tc>
          <w:tcPr>
            <w:tcW w:w="3504" w:type="dxa"/>
          </w:tcPr>
          <w:p w14:paraId="14C2B7ED" w14:textId="29DB28FC" w:rsidR="001F3055" w:rsidRDefault="000A5B83" w:rsidP="006B3681">
            <w:pPr>
              <w:adjustRightInd w:val="0"/>
              <w:snapToGrid w:val="0"/>
            </w:pPr>
            <w:r>
              <w:rPr>
                <w:rFonts w:hint="eastAsia"/>
              </w:rPr>
              <w:t>最初の導入</w:t>
            </w:r>
            <w:r w:rsidR="001F3055" w:rsidRPr="009229CA">
              <w:rPr>
                <w:rFonts w:hint="eastAsia"/>
              </w:rPr>
              <w:t>日：</w:t>
            </w:r>
          </w:p>
        </w:tc>
        <w:tc>
          <w:tcPr>
            <w:tcW w:w="6124" w:type="dxa"/>
          </w:tcPr>
          <w:p w14:paraId="0D16AE15" w14:textId="77777777" w:rsidR="001F3055" w:rsidRDefault="001F3055" w:rsidP="006B3681">
            <w:pPr>
              <w:adjustRightInd w:val="0"/>
              <w:snapToGrid w:val="0"/>
            </w:pPr>
          </w:p>
        </w:tc>
      </w:tr>
      <w:tr w:rsidR="001F3055" w:rsidRPr="001F3055" w14:paraId="47E2C392" w14:textId="77777777" w:rsidTr="000A5B83">
        <w:trPr>
          <w:trHeight w:val="454"/>
        </w:trPr>
        <w:tc>
          <w:tcPr>
            <w:tcW w:w="3504" w:type="dxa"/>
          </w:tcPr>
          <w:p w14:paraId="20A977DB" w14:textId="64DD8FBE" w:rsidR="001F3055" w:rsidRDefault="001F3055" w:rsidP="006B3681">
            <w:pPr>
              <w:adjustRightInd w:val="0"/>
              <w:snapToGrid w:val="0"/>
            </w:pPr>
            <w:r>
              <w:rPr>
                <w:rFonts w:hint="eastAsia"/>
              </w:rPr>
              <w:t>プログラム</w:t>
            </w:r>
            <w:r w:rsidR="000A5B83">
              <w:rPr>
                <w:rFonts w:hint="eastAsia"/>
              </w:rPr>
              <w:t>導入団体数</w:t>
            </w:r>
            <w:r w:rsidRPr="009229CA">
              <w:rPr>
                <w:rFonts w:hint="eastAsia"/>
              </w:rPr>
              <w:t>：</w:t>
            </w:r>
          </w:p>
        </w:tc>
        <w:tc>
          <w:tcPr>
            <w:tcW w:w="6124" w:type="dxa"/>
          </w:tcPr>
          <w:p w14:paraId="2067C44F" w14:textId="77777777" w:rsidR="001F3055" w:rsidRDefault="001F3055" w:rsidP="006B3681">
            <w:pPr>
              <w:adjustRightInd w:val="0"/>
              <w:snapToGrid w:val="0"/>
            </w:pPr>
          </w:p>
        </w:tc>
      </w:tr>
    </w:tbl>
    <w:p w14:paraId="24835342" w14:textId="02FDB008" w:rsidR="001F3055" w:rsidRDefault="001F3055" w:rsidP="006B3681">
      <w:pPr>
        <w:adjustRightInd w:val="0"/>
        <w:snapToGrid w:val="0"/>
        <w:spacing w:after="0" w:line="240" w:lineRule="auto"/>
        <w:sectPr w:rsidR="001F3055" w:rsidSect="001964DE">
          <w:headerReference w:type="default" r:id="rId7"/>
          <w:footerReference w:type="default" r:id="rId8"/>
          <w:pgSz w:w="11906" w:h="16838"/>
          <w:pgMar w:top="1134" w:right="1134" w:bottom="1134" w:left="1134" w:header="851" w:footer="642" w:gutter="0"/>
          <w:cols w:space="425"/>
          <w:docGrid w:type="lines" w:linePitch="360"/>
        </w:sectPr>
      </w:pPr>
      <w:r>
        <w:rPr>
          <w:rFonts w:hint="eastAsia"/>
        </w:rPr>
        <w:t>別紙の</w:t>
      </w:r>
      <w:r w:rsidR="000A5B83">
        <w:rPr>
          <w:rFonts w:hint="eastAsia"/>
        </w:rPr>
        <w:t>、</w:t>
      </w:r>
      <w:r w:rsidR="00F82841">
        <w:rPr>
          <w:rFonts w:hint="eastAsia"/>
        </w:rPr>
        <w:t>使用状況に関する</w:t>
      </w:r>
      <w:r>
        <w:rPr>
          <w:rFonts w:hint="eastAsia"/>
        </w:rPr>
        <w:t>チェックリスト</w:t>
      </w:r>
      <w:r w:rsidR="000A5B83">
        <w:rPr>
          <w:rFonts w:hint="eastAsia"/>
        </w:rPr>
        <w:t>および導入団体リスト</w:t>
      </w:r>
      <w:r>
        <w:rPr>
          <w:rFonts w:hint="eastAsia"/>
        </w:rPr>
        <w:t>を添付したうえで、Wordファイル形式で、</w:t>
      </w:r>
      <w:r w:rsidR="00D148FC">
        <w:t>takao-method</w:t>
      </w:r>
      <w:r w:rsidR="006F18EE" w:rsidRPr="006F18EE">
        <w:t>@</w:t>
      </w:r>
      <w:r w:rsidR="00D148FC">
        <w:t>fukushoku-meijin.com</w:t>
      </w:r>
      <w:r>
        <w:rPr>
          <w:rFonts w:hint="eastAsia"/>
        </w:rPr>
        <w:t>までメールにて提出してください。</w:t>
      </w:r>
    </w:p>
    <w:p w14:paraId="72295C39" w14:textId="68145B2C" w:rsidR="000A5B83" w:rsidRPr="000A5B83" w:rsidRDefault="00EE18E4" w:rsidP="000A5B83">
      <w:pPr>
        <w:snapToGrid w:val="0"/>
        <w:jc w:val="center"/>
        <w:rPr>
          <w:rFonts w:hint="eastAsia"/>
          <w:sz w:val="20"/>
          <w:szCs w:val="21"/>
        </w:rPr>
      </w:pPr>
      <w:r>
        <w:rPr>
          <w:rFonts w:hint="eastAsia"/>
          <w:b/>
          <w:bCs/>
          <w:sz w:val="32"/>
          <w:szCs w:val="36"/>
        </w:rPr>
        <w:lastRenderedPageBreak/>
        <w:t>使用状況</w:t>
      </w:r>
      <w:r w:rsidR="00AA6146" w:rsidRPr="001964DE">
        <w:rPr>
          <w:b/>
          <w:bCs/>
          <w:sz w:val="32"/>
          <w:szCs w:val="36"/>
        </w:rPr>
        <w:t>チェックリスト</w:t>
      </w:r>
      <w:r w:rsidR="001964DE" w:rsidRPr="001964DE">
        <w:rPr>
          <w:rFonts w:hint="eastAsia"/>
          <w:sz w:val="20"/>
          <w:szCs w:val="21"/>
        </w:rPr>
        <w:t>（該当する項目にチェックを入れてください）</w:t>
      </w:r>
    </w:p>
    <w:p w14:paraId="1F5C0C1D" w14:textId="4A8FD785" w:rsidR="00AA6146" w:rsidRPr="001964DE" w:rsidRDefault="00AA6146" w:rsidP="006B3681">
      <w:pPr>
        <w:pStyle w:val="a9"/>
        <w:numPr>
          <w:ilvl w:val="0"/>
          <w:numId w:val="1"/>
        </w:numPr>
        <w:pBdr>
          <w:bottom w:val="single" w:sz="4" w:space="1" w:color="auto"/>
        </w:pBdr>
        <w:snapToGrid w:val="0"/>
        <w:spacing w:after="0"/>
        <w:rPr>
          <w:b/>
          <w:bCs/>
          <w:sz w:val="28"/>
          <w:szCs w:val="32"/>
        </w:rPr>
      </w:pPr>
      <w:r w:rsidRPr="001964DE">
        <w:rPr>
          <w:b/>
          <w:bCs/>
          <w:sz w:val="28"/>
          <w:szCs w:val="32"/>
        </w:rPr>
        <w:t>導入・運用基準</w:t>
      </w:r>
      <w:r w:rsidR="000A5B83" w:rsidRPr="000A5B83">
        <w:rPr>
          <w:rFonts w:hint="eastAsia"/>
          <w:sz w:val="20"/>
          <w:szCs w:val="21"/>
        </w:rPr>
        <w:t>（</w:t>
      </w:r>
      <w:r w:rsidR="000A5B83">
        <w:rPr>
          <w:rFonts w:hint="eastAsia"/>
          <w:sz w:val="20"/>
          <w:szCs w:val="21"/>
        </w:rPr>
        <w:t>ご自身の</w:t>
      </w:r>
      <w:r w:rsidR="000A5B83" w:rsidRPr="000A5B83">
        <w:rPr>
          <w:rFonts w:hint="eastAsia"/>
          <w:sz w:val="20"/>
          <w:szCs w:val="21"/>
        </w:rPr>
        <w:t>導入</w:t>
      </w:r>
      <w:r w:rsidR="000A5B83">
        <w:rPr>
          <w:rFonts w:hint="eastAsia"/>
          <w:sz w:val="20"/>
          <w:szCs w:val="21"/>
        </w:rPr>
        <w:t>における</w:t>
      </w:r>
      <w:r w:rsidR="00EA43F1">
        <w:rPr>
          <w:rFonts w:hint="eastAsia"/>
          <w:sz w:val="20"/>
          <w:szCs w:val="21"/>
        </w:rPr>
        <w:t>状況</w:t>
      </w:r>
      <w:r w:rsidR="000A5B83" w:rsidRPr="000A5B83">
        <w:rPr>
          <w:rFonts w:hint="eastAsia"/>
          <w:sz w:val="20"/>
          <w:szCs w:val="21"/>
        </w:rPr>
        <w:t>について回答してください）</w:t>
      </w:r>
    </w:p>
    <w:p w14:paraId="29496B16" w14:textId="4F010E72" w:rsidR="00AA6146" w:rsidRPr="00AA6146" w:rsidRDefault="00AA6146" w:rsidP="006B3681">
      <w:pPr>
        <w:pStyle w:val="a9"/>
        <w:numPr>
          <w:ilvl w:val="1"/>
          <w:numId w:val="1"/>
        </w:numPr>
        <w:snapToGrid w:val="0"/>
      </w:pPr>
      <w:r w:rsidRPr="007513D2">
        <w:rPr>
          <w:b/>
          <w:bCs/>
        </w:rPr>
        <w:t>導入のための関係者による協議を行</w:t>
      </w:r>
      <w:r w:rsidR="000A5B83">
        <w:rPr>
          <w:rFonts w:hint="eastAsia"/>
          <w:b/>
          <w:bCs/>
        </w:rPr>
        <w:t>な</w:t>
      </w:r>
      <w:r w:rsidRPr="007513D2">
        <w:rPr>
          <w:b/>
          <w:bCs/>
        </w:rPr>
        <w:t>っ</w:t>
      </w:r>
      <w:r w:rsidR="000A5B83">
        <w:rPr>
          <w:rFonts w:hint="eastAsia"/>
          <w:b/>
          <w:bCs/>
        </w:rPr>
        <w:t>ているか</w:t>
      </w:r>
      <w:r w:rsidRPr="00AA6146">
        <w:br/>
      </w:r>
      <w:r w:rsidRPr="007513D2">
        <w:rPr>
          <w:rFonts w:ascii="Segoe UI Symbol" w:hAnsi="Segoe UI Symbol" w:cs="Segoe UI Symbol"/>
        </w:rPr>
        <w:t>☐</w:t>
      </w:r>
      <w:r w:rsidRPr="00AA6146">
        <w:t xml:space="preserve"> </w:t>
      </w:r>
      <w:r w:rsidR="00D550CD">
        <w:rPr>
          <w:rFonts w:hint="eastAsia"/>
        </w:rPr>
        <w:t>（</w:t>
      </w:r>
      <w:r w:rsidRPr="00AA6146">
        <w:t>安全</w:t>
      </w:r>
      <w:r w:rsidR="00D550CD">
        <w:rPr>
          <w:rFonts w:hint="eastAsia"/>
        </w:rPr>
        <w:t>）</w:t>
      </w:r>
      <w:r w:rsidRPr="00AA6146">
        <w:t>衛生委員会</w:t>
      </w:r>
      <w:r w:rsidR="005B1977">
        <w:rPr>
          <w:rFonts w:hint="eastAsia"/>
        </w:rPr>
        <w:t>等</w:t>
      </w:r>
      <w:r w:rsidRPr="00AA6146">
        <w:t>での審議を行な</w:t>
      </w:r>
      <w:r w:rsidR="000A5B83">
        <w:rPr>
          <w:rFonts w:hint="eastAsia"/>
        </w:rPr>
        <w:t>うようにしている</w:t>
      </w:r>
      <w:r w:rsidRPr="00AA6146">
        <w:br/>
      </w:r>
      <w:r w:rsidRPr="007513D2">
        <w:rPr>
          <w:rFonts w:ascii="Segoe UI Symbol" w:hAnsi="Segoe UI Symbol" w:cs="Segoe UI Symbol"/>
        </w:rPr>
        <w:t>☐</w:t>
      </w:r>
      <w:r w:rsidRPr="00AA6146">
        <w:t xml:space="preserve"> 人事部門と産業保健スタッフによる協議を行な</w:t>
      </w:r>
      <w:r w:rsidR="000A5B83">
        <w:rPr>
          <w:rFonts w:hint="eastAsia"/>
        </w:rPr>
        <w:t>うようにしている</w:t>
      </w:r>
      <w:r w:rsidRPr="00AA6146">
        <w:br/>
      </w:r>
      <w:r w:rsidRPr="007513D2">
        <w:rPr>
          <w:rFonts w:ascii="Segoe UI Symbol" w:hAnsi="Segoe UI Symbol" w:cs="Segoe UI Symbol"/>
        </w:rPr>
        <w:t>☐</w:t>
      </w:r>
      <w:r w:rsidRPr="00AA6146">
        <w:t xml:space="preserve"> 特に協議は行わず、人事部門もしくは産業保健スタッフ</w:t>
      </w:r>
      <w:r w:rsidR="000A5B83">
        <w:rPr>
          <w:rFonts w:hint="eastAsia"/>
        </w:rPr>
        <w:t>との話し合いで</w:t>
      </w:r>
      <w:r w:rsidRPr="00AA6146">
        <w:t>決め</w:t>
      </w:r>
      <w:r w:rsidR="000A5B83">
        <w:rPr>
          <w:rFonts w:hint="eastAsia"/>
        </w:rPr>
        <w:t>ている</w:t>
      </w:r>
    </w:p>
    <w:p w14:paraId="009DE777" w14:textId="79951575" w:rsidR="00AA6146" w:rsidRPr="00AA6146" w:rsidRDefault="00AA6146" w:rsidP="006B3681">
      <w:pPr>
        <w:pStyle w:val="a9"/>
        <w:numPr>
          <w:ilvl w:val="1"/>
          <w:numId w:val="1"/>
        </w:numPr>
        <w:snapToGrid w:val="0"/>
      </w:pPr>
      <w:r w:rsidRPr="007513D2">
        <w:rPr>
          <w:b/>
          <w:bCs/>
        </w:rPr>
        <w:t>高尾メソッドの情報収集の方法</w:t>
      </w:r>
      <w:r w:rsidRPr="00AA6146">
        <w:br/>
      </w:r>
      <w:r w:rsidRPr="007513D2">
        <w:rPr>
          <w:rFonts w:ascii="Segoe UI Symbol" w:hAnsi="Segoe UI Symbol" w:cs="Segoe UI Symbol"/>
        </w:rPr>
        <w:t>☐</w:t>
      </w:r>
      <w:r w:rsidRPr="00AA6146">
        <w:t xml:space="preserve"> オンラインスクールなど有償の支援サービスを利用</w:t>
      </w:r>
      <w:r w:rsidR="000A5B83">
        <w:rPr>
          <w:rFonts w:hint="eastAsia"/>
        </w:rPr>
        <w:t>している</w:t>
      </w:r>
      <w:r w:rsidRPr="00AA6146">
        <w:br/>
      </w:r>
      <w:r w:rsidRPr="007513D2">
        <w:rPr>
          <w:rFonts w:ascii="Segoe UI Symbol" w:hAnsi="Segoe UI Symbol" w:cs="Segoe UI Symbol"/>
        </w:rPr>
        <w:t>☐</w:t>
      </w:r>
      <w:r w:rsidRPr="00AA6146">
        <w:t xml:space="preserve"> 高尾メソッドに関する研修を受講して学んだ</w:t>
      </w:r>
      <w:r w:rsidRPr="00AA6146">
        <w:br/>
      </w:r>
      <w:r w:rsidRPr="007513D2">
        <w:rPr>
          <w:rFonts w:ascii="Segoe UI Symbol" w:hAnsi="Segoe UI Symbol" w:cs="Segoe UI Symbol"/>
        </w:rPr>
        <w:t>☐</w:t>
      </w:r>
      <w:r w:rsidRPr="00AA6146">
        <w:t xml:space="preserve"> 書籍や連載記事などを活用して独自に学んだ</w:t>
      </w:r>
      <w:r w:rsidRPr="00AA6146">
        <w:br/>
      </w:r>
      <w:r w:rsidRPr="007513D2">
        <w:rPr>
          <w:rFonts w:ascii="Segoe UI Symbol" w:hAnsi="Segoe UI Symbol" w:cs="Segoe UI Symbol"/>
        </w:rPr>
        <w:t>☐</w:t>
      </w:r>
      <w:r w:rsidRPr="00AA6146">
        <w:t xml:space="preserve"> インターネット上の情報を参考にした</w:t>
      </w:r>
    </w:p>
    <w:p w14:paraId="44C563BF" w14:textId="35470A0E" w:rsidR="00AA6146" w:rsidRPr="00AA6146" w:rsidRDefault="00AA6146" w:rsidP="006B3681">
      <w:pPr>
        <w:pStyle w:val="a9"/>
        <w:numPr>
          <w:ilvl w:val="1"/>
          <w:numId w:val="1"/>
        </w:numPr>
        <w:snapToGrid w:val="0"/>
      </w:pPr>
      <w:r w:rsidRPr="007513D2">
        <w:rPr>
          <w:b/>
          <w:bCs/>
        </w:rPr>
        <w:t>上司への周知状況</w:t>
      </w:r>
      <w:r w:rsidRPr="00AA6146">
        <w:br/>
      </w:r>
      <w:r w:rsidRPr="007513D2">
        <w:rPr>
          <w:rFonts w:ascii="Segoe UI Symbol" w:hAnsi="Segoe UI Symbol" w:cs="Segoe UI Symbol"/>
        </w:rPr>
        <w:t>☐</w:t>
      </w:r>
      <w:r w:rsidRPr="00AA6146">
        <w:t xml:space="preserve"> 管理職全員に復職プログラムに関する研修を実施</w:t>
      </w:r>
      <w:r w:rsidR="000A5B83">
        <w:rPr>
          <w:rFonts w:hint="eastAsia"/>
        </w:rPr>
        <w:t>している</w:t>
      </w:r>
      <w:r w:rsidRPr="00AA6146">
        <w:br/>
      </w:r>
      <w:r w:rsidRPr="007513D2">
        <w:rPr>
          <w:rFonts w:ascii="Segoe UI Symbol" w:hAnsi="Segoe UI Symbol" w:cs="Segoe UI Symbol"/>
        </w:rPr>
        <w:t>☐</w:t>
      </w:r>
      <w:r w:rsidRPr="00AA6146">
        <w:t xml:space="preserve"> 研修は実施しておらず、休職者が発生した部署に対して、個別に情報共有をしている</w:t>
      </w:r>
    </w:p>
    <w:p w14:paraId="639073F9" w14:textId="333ED3AC" w:rsidR="00AA6146" w:rsidRPr="00AA6146" w:rsidRDefault="00AA6146" w:rsidP="006B3681">
      <w:pPr>
        <w:pStyle w:val="a9"/>
        <w:numPr>
          <w:ilvl w:val="1"/>
          <w:numId w:val="1"/>
        </w:numPr>
        <w:snapToGrid w:val="0"/>
      </w:pPr>
      <w:r w:rsidRPr="007513D2">
        <w:rPr>
          <w:b/>
          <w:bCs/>
        </w:rPr>
        <w:t>知識・情報のアップデート</w:t>
      </w:r>
      <w:r w:rsidRPr="00AA6146">
        <w:br/>
      </w:r>
      <w:r w:rsidRPr="007513D2">
        <w:rPr>
          <w:rFonts w:ascii="Segoe UI Symbol" w:hAnsi="Segoe UI Symbol" w:cs="Segoe UI Symbol"/>
        </w:rPr>
        <w:t>☐</w:t>
      </w:r>
      <w:r w:rsidRPr="00AA6146">
        <w:t xml:space="preserve"> オンラインスクールなどの有償支援サービスに加入し、知識・情報のアップデートを行なっている</w:t>
      </w:r>
      <w:r w:rsidRPr="00AA6146">
        <w:br/>
      </w:r>
      <w:r w:rsidRPr="007513D2">
        <w:rPr>
          <w:rFonts w:ascii="Segoe UI Symbol" w:hAnsi="Segoe UI Symbol" w:cs="Segoe UI Symbol"/>
        </w:rPr>
        <w:t>☐</w:t>
      </w:r>
      <w:r w:rsidRPr="00AA6146">
        <w:t xml:space="preserve"> 年１回以上、定期的に研修・勉強会に参加し、内容を更新している</w:t>
      </w:r>
      <w:r w:rsidRPr="00AA6146">
        <w:br/>
      </w:r>
      <w:r w:rsidRPr="007513D2">
        <w:rPr>
          <w:rFonts w:ascii="Segoe UI Symbol" w:hAnsi="Segoe UI Symbol" w:cs="Segoe UI Symbol"/>
        </w:rPr>
        <w:t>☐</w:t>
      </w:r>
      <w:r w:rsidRPr="00AA6146">
        <w:t xml:space="preserve"> 過去の研修資料を活用しているが、新しい情報の更新は行っていない</w:t>
      </w:r>
      <w:r w:rsidRPr="00AA6146">
        <w:br/>
      </w:r>
      <w:r w:rsidRPr="007513D2">
        <w:rPr>
          <w:rFonts w:ascii="Segoe UI Symbol" w:hAnsi="Segoe UI Symbol" w:cs="Segoe UI Symbol"/>
        </w:rPr>
        <w:t>☐</w:t>
      </w:r>
      <w:r w:rsidRPr="00AA6146">
        <w:t xml:space="preserve"> 特に知識のアップデートは行っていない</w:t>
      </w:r>
    </w:p>
    <w:p w14:paraId="37BDF7BE" w14:textId="70AD72D7" w:rsidR="00AA6146" w:rsidRDefault="00AA6146" w:rsidP="006B3681">
      <w:pPr>
        <w:pStyle w:val="a9"/>
        <w:numPr>
          <w:ilvl w:val="1"/>
          <w:numId w:val="1"/>
        </w:numPr>
        <w:snapToGrid w:val="0"/>
      </w:pPr>
      <w:r w:rsidRPr="007513D2">
        <w:rPr>
          <w:b/>
          <w:bCs/>
        </w:rPr>
        <w:t>標準化された復職プログラムや復職</w:t>
      </w:r>
      <w:r w:rsidR="00D9386B">
        <w:rPr>
          <w:rFonts w:hint="eastAsia"/>
          <w:b/>
          <w:bCs/>
        </w:rPr>
        <w:t>手順</w:t>
      </w:r>
      <w:r w:rsidRPr="007513D2">
        <w:rPr>
          <w:b/>
          <w:bCs/>
        </w:rPr>
        <w:t>の有無</w:t>
      </w:r>
      <w:r w:rsidRPr="00AA6146">
        <w:br/>
      </w:r>
      <w:r w:rsidRPr="007513D2">
        <w:rPr>
          <w:rFonts w:ascii="Segoe UI Symbol" w:hAnsi="Segoe UI Symbol" w:cs="Segoe UI Symbol"/>
        </w:rPr>
        <w:t>☐</w:t>
      </w:r>
      <w:r w:rsidRPr="00AA6146">
        <w:t xml:space="preserve"> 標準化された復職プログラムや復職</w:t>
      </w:r>
      <w:r w:rsidR="00D9386B">
        <w:rPr>
          <w:rFonts w:hint="eastAsia"/>
        </w:rPr>
        <w:t>手順</w:t>
      </w:r>
      <w:r w:rsidR="000A5B83">
        <w:rPr>
          <w:rFonts w:hint="eastAsia"/>
        </w:rPr>
        <w:t>を導入し、</w:t>
      </w:r>
      <w:r w:rsidRPr="00AA6146">
        <w:t>どの休職者に対しても同じように運用</w:t>
      </w:r>
      <w:r w:rsidR="000A5B83">
        <w:rPr>
          <w:rFonts w:hint="eastAsia"/>
        </w:rPr>
        <w:t>できるようにしている</w:t>
      </w:r>
      <w:r w:rsidRPr="00AA6146">
        <w:br/>
      </w:r>
      <w:r w:rsidRPr="007513D2">
        <w:rPr>
          <w:rFonts w:ascii="Segoe UI Symbol" w:hAnsi="Segoe UI Symbol" w:cs="Segoe UI Symbol"/>
        </w:rPr>
        <w:t>☐</w:t>
      </w:r>
      <w:r w:rsidRPr="00AA6146">
        <w:t xml:space="preserve"> 復職プログラムや復職</w:t>
      </w:r>
      <w:r w:rsidR="001D009A">
        <w:rPr>
          <w:rFonts w:hint="eastAsia"/>
        </w:rPr>
        <w:t>手順</w:t>
      </w:r>
      <w:r w:rsidR="000A5B83">
        <w:rPr>
          <w:rFonts w:hint="eastAsia"/>
        </w:rPr>
        <w:t>を導入するよう心がけているが、ケース対応に終始し、導入まで至らないことも多い</w:t>
      </w:r>
      <w:r w:rsidRPr="00AA6146">
        <w:br/>
      </w:r>
      <w:r w:rsidRPr="007513D2">
        <w:rPr>
          <w:rFonts w:ascii="Segoe UI Symbol" w:hAnsi="Segoe UI Symbol" w:cs="Segoe UI Symbol"/>
        </w:rPr>
        <w:t>☐</w:t>
      </w:r>
      <w:r w:rsidRPr="00AA6146">
        <w:t xml:space="preserve"> 標準的な復職プログラムや復職</w:t>
      </w:r>
      <w:r w:rsidR="001D009A">
        <w:rPr>
          <w:rFonts w:hint="eastAsia"/>
        </w:rPr>
        <w:t>手順</w:t>
      </w:r>
      <w:r w:rsidRPr="00AA6146">
        <w:t>は特に設けていない</w:t>
      </w:r>
      <w:r w:rsidR="001D009A">
        <w:rPr>
          <w:rFonts w:hint="eastAsia"/>
        </w:rPr>
        <w:t>（ケースにあわせて対応している）</w:t>
      </w:r>
    </w:p>
    <w:p w14:paraId="5ECED60E" w14:textId="3705EB80" w:rsidR="00EA43F1" w:rsidRDefault="005B6398" w:rsidP="006B3681">
      <w:pPr>
        <w:pStyle w:val="a9"/>
        <w:numPr>
          <w:ilvl w:val="1"/>
          <w:numId w:val="1"/>
        </w:numPr>
        <w:snapToGrid w:val="0"/>
      </w:pPr>
      <w:r>
        <w:rPr>
          <w:rFonts w:hint="eastAsia"/>
          <w:b/>
          <w:bCs/>
        </w:rPr>
        <w:t>体調不良が疑われる従業員への療養導入のルール</w:t>
      </w:r>
      <w:r w:rsidRPr="007513D2">
        <w:rPr>
          <w:b/>
          <w:bCs/>
        </w:rPr>
        <w:t>の有無</w:t>
      </w:r>
      <w:r w:rsidRPr="00AA6146">
        <w:br/>
      </w:r>
      <w:r w:rsidRPr="007513D2">
        <w:rPr>
          <w:rFonts w:ascii="Segoe UI Symbol" w:hAnsi="Segoe UI Symbol" w:cs="Segoe UI Symbol" w:hint="eastAsia"/>
        </w:rPr>
        <w:t>☐</w:t>
      </w:r>
      <w:r w:rsidRPr="00AA6146">
        <w:t xml:space="preserve"> </w:t>
      </w:r>
      <w:r>
        <w:rPr>
          <w:rFonts w:hint="eastAsia"/>
        </w:rPr>
        <w:t>勤怠が乱れているなど体調不良が疑われる従業員を人事部門が確知できる制度</w:t>
      </w:r>
      <w:r w:rsidR="007F6C51">
        <w:rPr>
          <w:rFonts w:hint="eastAsia"/>
        </w:rPr>
        <w:t>・仕組み</w:t>
      </w:r>
      <w:r w:rsidR="000A5B83">
        <w:rPr>
          <w:rFonts w:hint="eastAsia"/>
        </w:rPr>
        <w:t>を構築し、導入している</w:t>
      </w:r>
      <w:r w:rsidRPr="00AA6146">
        <w:rPr>
          <w:rFonts w:hint="eastAsia"/>
        </w:rPr>
        <w:br/>
      </w:r>
      <w:r w:rsidRPr="007513D2">
        <w:rPr>
          <w:rFonts w:ascii="Segoe UI Symbol" w:hAnsi="Segoe UI Symbol" w:cs="Segoe UI Symbol"/>
        </w:rPr>
        <w:t>☐</w:t>
      </w:r>
      <w:r w:rsidRPr="00AA6146">
        <w:t xml:space="preserve"> </w:t>
      </w:r>
      <w:r>
        <w:rPr>
          <w:rFonts w:hint="eastAsia"/>
        </w:rPr>
        <w:t>体調不良が疑われる従業員の確知については現場に委ねており、現場からの報告を人事部門が受ける制度</w:t>
      </w:r>
      <w:r w:rsidR="007F6C51">
        <w:rPr>
          <w:rFonts w:hint="eastAsia"/>
        </w:rPr>
        <w:t>・運用</w:t>
      </w:r>
      <w:r>
        <w:rPr>
          <w:rFonts w:hint="eastAsia"/>
        </w:rPr>
        <w:t>になっている</w:t>
      </w:r>
      <w:r w:rsidRPr="00AA6146">
        <w:rPr>
          <w:rFonts w:hint="eastAsia"/>
        </w:rPr>
        <w:br/>
      </w:r>
      <w:r w:rsidRPr="007513D2">
        <w:rPr>
          <w:rFonts w:ascii="Segoe UI Symbol" w:hAnsi="Segoe UI Symbol" w:cs="Segoe UI Symbol"/>
        </w:rPr>
        <w:t>☐</w:t>
      </w:r>
      <w:r w:rsidRPr="00AA6146">
        <w:t xml:space="preserve"> </w:t>
      </w:r>
      <w:r>
        <w:rPr>
          <w:rFonts w:hint="eastAsia"/>
        </w:rPr>
        <w:t>特に決まりはない</w:t>
      </w:r>
    </w:p>
    <w:p w14:paraId="79286982" w14:textId="77777777" w:rsidR="00EA43F1" w:rsidRDefault="00EA43F1">
      <w:pPr>
        <w:widowControl/>
      </w:pPr>
      <w:r>
        <w:br w:type="page"/>
      </w:r>
    </w:p>
    <w:p w14:paraId="0DD5F72A" w14:textId="11B01EDC" w:rsidR="00AA6146" w:rsidRPr="001964DE" w:rsidRDefault="00AA6146" w:rsidP="006B3681">
      <w:pPr>
        <w:pStyle w:val="a9"/>
        <w:numPr>
          <w:ilvl w:val="0"/>
          <w:numId w:val="1"/>
        </w:numPr>
        <w:pBdr>
          <w:bottom w:val="single" w:sz="4" w:space="1" w:color="auto"/>
        </w:pBdr>
        <w:snapToGrid w:val="0"/>
        <w:spacing w:line="360" w:lineRule="auto"/>
        <w:rPr>
          <w:rFonts w:hint="eastAsia"/>
          <w:b/>
          <w:bCs/>
          <w:sz w:val="28"/>
          <w:szCs w:val="32"/>
        </w:rPr>
      </w:pPr>
      <w:r w:rsidRPr="001964DE">
        <w:rPr>
          <w:b/>
          <w:bCs/>
          <w:sz w:val="28"/>
          <w:szCs w:val="32"/>
        </w:rPr>
        <w:lastRenderedPageBreak/>
        <w:t>復帰判定基準</w:t>
      </w:r>
      <w:r w:rsidR="000A5B83" w:rsidRPr="000A5B83">
        <w:rPr>
          <w:rFonts w:hint="eastAsia"/>
          <w:sz w:val="20"/>
          <w:szCs w:val="21"/>
        </w:rPr>
        <w:t>（</w:t>
      </w:r>
      <w:r w:rsidR="00EA43F1">
        <w:rPr>
          <w:rFonts w:hint="eastAsia"/>
          <w:sz w:val="20"/>
          <w:szCs w:val="21"/>
        </w:rPr>
        <w:t>標準的に</w:t>
      </w:r>
      <w:r w:rsidR="000A5B83" w:rsidRPr="000A5B83">
        <w:rPr>
          <w:rFonts w:hint="eastAsia"/>
          <w:sz w:val="20"/>
          <w:szCs w:val="21"/>
        </w:rPr>
        <w:t>導入している復職プログラムについて回答してください）</w:t>
      </w:r>
    </w:p>
    <w:p w14:paraId="6477B024" w14:textId="21B72457" w:rsidR="00AA6146" w:rsidRDefault="00AA6146" w:rsidP="006B3681">
      <w:pPr>
        <w:pStyle w:val="a9"/>
        <w:numPr>
          <w:ilvl w:val="1"/>
          <w:numId w:val="1"/>
        </w:numPr>
        <w:snapToGrid w:val="0"/>
      </w:pPr>
      <w:r w:rsidRPr="007513D2">
        <w:rPr>
          <w:b/>
          <w:bCs/>
        </w:rPr>
        <w:t>復帰判定の判断基準</w:t>
      </w:r>
      <w:r w:rsidRPr="00AA6146">
        <w:br/>
      </w:r>
      <w:r w:rsidRPr="007513D2">
        <w:rPr>
          <w:rFonts w:ascii="Segoe UI Symbol" w:hAnsi="Segoe UI Symbol" w:cs="Segoe UI Symbol"/>
        </w:rPr>
        <w:t>☐</w:t>
      </w:r>
      <w:r w:rsidRPr="00AA6146">
        <w:t xml:space="preserve"> 医療的判断だけでなく、業務基準・労務基準も考慮して、復職可否を判断している</w:t>
      </w:r>
      <w:r w:rsidRPr="00AA6146">
        <w:br/>
      </w:r>
      <w:r w:rsidRPr="007513D2">
        <w:rPr>
          <w:rFonts w:ascii="Segoe UI Symbol" w:hAnsi="Segoe UI Symbol" w:cs="Segoe UI Symbol"/>
        </w:rPr>
        <w:t>☐</w:t>
      </w:r>
      <w:r w:rsidRPr="00AA6146">
        <w:t xml:space="preserve"> 医療的判断を最優先とし、業務基準・労務基準は二の次になっている</w:t>
      </w:r>
      <w:r w:rsidRPr="00AA6146">
        <w:br/>
      </w:r>
      <w:r w:rsidRPr="007513D2">
        <w:rPr>
          <w:rFonts w:ascii="Segoe UI Symbol" w:hAnsi="Segoe UI Symbol" w:cs="Segoe UI Symbol"/>
        </w:rPr>
        <w:t>☐</w:t>
      </w:r>
      <w:r w:rsidRPr="00AA6146">
        <w:t xml:space="preserve"> 医療的判断のみに基づき、復帰判定を行っている</w:t>
      </w:r>
    </w:p>
    <w:p w14:paraId="7A06248E" w14:textId="3BCE4BA8" w:rsidR="00544E93" w:rsidRPr="001F3055" w:rsidRDefault="00366FEB" w:rsidP="006B3681">
      <w:pPr>
        <w:pStyle w:val="a9"/>
        <w:numPr>
          <w:ilvl w:val="1"/>
          <w:numId w:val="1"/>
        </w:numPr>
        <w:snapToGrid w:val="0"/>
      </w:pPr>
      <w:r w:rsidRPr="001F3055">
        <w:rPr>
          <w:rFonts w:hint="eastAsia"/>
          <w:b/>
          <w:bCs/>
        </w:rPr>
        <w:t>復帰</w:t>
      </w:r>
      <w:r w:rsidR="00544E93" w:rsidRPr="001F3055">
        <w:rPr>
          <w:rFonts w:hint="eastAsia"/>
          <w:b/>
          <w:bCs/>
        </w:rPr>
        <w:t>判断の順序</w:t>
      </w:r>
      <w:r w:rsidR="005D6DEB" w:rsidRPr="00AA6146">
        <w:br/>
      </w:r>
      <w:r w:rsidR="005D6DEB" w:rsidRPr="007513D2">
        <w:rPr>
          <w:rFonts w:ascii="Segoe UI Symbol" w:hAnsi="Segoe UI Symbol" w:cs="Segoe UI Symbol"/>
        </w:rPr>
        <w:t>☐</w:t>
      </w:r>
      <w:r w:rsidR="005D6DEB" w:rsidRPr="00AA6146">
        <w:t xml:space="preserve"> </w:t>
      </w:r>
      <w:r w:rsidR="005D6DEB">
        <w:rPr>
          <w:rFonts w:hint="eastAsia"/>
        </w:rPr>
        <w:t>人事・上司による復帰の予備判断の後に､医師（主治医・産業医）の意見を確認している</w:t>
      </w:r>
      <w:r w:rsidR="005D6DEB" w:rsidRPr="00AA6146">
        <w:rPr>
          <w:rFonts w:hint="eastAsia"/>
        </w:rPr>
        <w:br/>
      </w:r>
      <w:r w:rsidR="005D6DEB" w:rsidRPr="007513D2">
        <w:rPr>
          <w:rFonts w:ascii="Segoe UI Symbol" w:hAnsi="Segoe UI Symbol" w:cs="Segoe UI Symbol"/>
        </w:rPr>
        <w:t>☐</w:t>
      </w:r>
      <w:r w:rsidR="005D6DEB" w:rsidRPr="00AA6146">
        <w:t xml:space="preserve"> </w:t>
      </w:r>
      <w:r w:rsidR="005D6DEB">
        <w:rPr>
          <w:rFonts w:hint="eastAsia"/>
        </w:rPr>
        <w:t>主治医の診断書が復帰判断</w:t>
      </w:r>
      <w:r w:rsidR="005B1977">
        <w:rPr>
          <w:rFonts w:hint="eastAsia"/>
        </w:rPr>
        <w:t>手順</w:t>
      </w:r>
      <w:r w:rsidR="005D6DEB">
        <w:rPr>
          <w:rFonts w:hint="eastAsia"/>
        </w:rPr>
        <w:t>の</w:t>
      </w:r>
      <w:r>
        <w:rPr>
          <w:rFonts w:hint="eastAsia"/>
        </w:rPr>
        <w:t>最初にある</w:t>
      </w:r>
    </w:p>
    <w:p w14:paraId="5EAD4385" w14:textId="30103D23" w:rsidR="00AA6146" w:rsidRPr="00AA6146" w:rsidRDefault="00AA6146" w:rsidP="006B3681">
      <w:pPr>
        <w:pStyle w:val="a9"/>
        <w:numPr>
          <w:ilvl w:val="1"/>
          <w:numId w:val="1"/>
        </w:numPr>
        <w:snapToGrid w:val="0"/>
      </w:pPr>
      <w:r w:rsidRPr="007513D2">
        <w:rPr>
          <w:b/>
          <w:bCs/>
        </w:rPr>
        <w:t>復帰後の業務遂行能力の前提</w:t>
      </w:r>
      <w:r w:rsidRPr="00AA6146">
        <w:br/>
      </w:r>
      <w:r w:rsidRPr="007513D2">
        <w:rPr>
          <w:rFonts w:ascii="Segoe UI Symbol" w:hAnsi="Segoe UI Symbol" w:cs="Segoe UI Symbol"/>
        </w:rPr>
        <w:t>☐</w:t>
      </w:r>
      <w:r w:rsidRPr="00AA6146">
        <w:t xml:space="preserve"> 復帰後は通常勤務が可能であることを前提としている</w:t>
      </w:r>
      <w:r w:rsidRPr="00AA6146">
        <w:br/>
      </w:r>
      <w:r w:rsidRPr="007513D2">
        <w:rPr>
          <w:rFonts w:ascii="Segoe UI Symbol" w:hAnsi="Segoe UI Symbol" w:cs="Segoe UI Symbol"/>
        </w:rPr>
        <w:t>☐</w:t>
      </w:r>
      <w:r w:rsidRPr="00AA6146">
        <w:t xml:space="preserve"> 復帰基準は通常勤務が可能であることとしているが、現実的には７〜８割の業務ができれば復帰を認めている</w:t>
      </w:r>
      <w:r w:rsidRPr="00AA6146">
        <w:br/>
      </w:r>
      <w:r w:rsidRPr="007513D2">
        <w:rPr>
          <w:rFonts w:ascii="Segoe UI Symbol" w:hAnsi="Segoe UI Symbol" w:cs="Segoe UI Symbol"/>
        </w:rPr>
        <w:t>☐</w:t>
      </w:r>
      <w:r w:rsidRPr="00AA6146">
        <w:t xml:space="preserve"> 業務負荷を軽減した状態で復帰し、段階的に負荷を増やし、最終的に通常勤務を目指している</w:t>
      </w:r>
    </w:p>
    <w:p w14:paraId="38043B7B" w14:textId="74393323" w:rsidR="00AA6146" w:rsidRDefault="00AA6146" w:rsidP="006B3681">
      <w:pPr>
        <w:pStyle w:val="a9"/>
        <w:numPr>
          <w:ilvl w:val="1"/>
          <w:numId w:val="1"/>
        </w:numPr>
        <w:snapToGrid w:val="0"/>
      </w:pPr>
      <w:r w:rsidRPr="007513D2">
        <w:rPr>
          <w:b/>
          <w:bCs/>
        </w:rPr>
        <w:t>原職復帰の原則</w:t>
      </w:r>
      <w:r w:rsidRPr="00AA6146">
        <w:br/>
      </w:r>
      <w:r w:rsidRPr="007513D2">
        <w:rPr>
          <w:rFonts w:ascii="Segoe UI Symbol" w:hAnsi="Segoe UI Symbol" w:cs="Segoe UI Symbol"/>
        </w:rPr>
        <w:t>☐</w:t>
      </w:r>
      <w:r w:rsidRPr="00AA6146">
        <w:t xml:space="preserve"> 原職復帰の原則を必ず守っている（例外は原職が業務都合でなくなった時のみとしている）</w:t>
      </w:r>
      <w:r w:rsidRPr="00AA6146">
        <w:br/>
      </w:r>
      <w:r w:rsidRPr="007513D2">
        <w:rPr>
          <w:rFonts w:ascii="Segoe UI Symbol" w:hAnsi="Segoe UI Symbol" w:cs="Segoe UI Symbol"/>
        </w:rPr>
        <w:t>☐</w:t>
      </w:r>
      <w:r w:rsidRPr="00AA6146">
        <w:t xml:space="preserve"> 原職復帰を基本としながらも、一部のケースでは配置転換を考慮する</w:t>
      </w:r>
      <w:r w:rsidRPr="00AA6146">
        <w:br/>
      </w:r>
      <w:r w:rsidRPr="007513D2">
        <w:rPr>
          <w:rFonts w:ascii="Segoe UI Symbol" w:hAnsi="Segoe UI Symbol" w:cs="Segoe UI Symbol"/>
        </w:rPr>
        <w:t>☐</w:t>
      </w:r>
      <w:r w:rsidRPr="00AA6146">
        <w:t xml:space="preserve"> 原職復帰にこだわらず、配置転換を</w:t>
      </w:r>
      <w:r w:rsidR="00366FEB">
        <w:rPr>
          <w:rFonts w:hint="eastAsia"/>
        </w:rPr>
        <w:t>柔軟</w:t>
      </w:r>
      <w:r w:rsidRPr="00AA6146">
        <w:t>に認めている</w:t>
      </w:r>
    </w:p>
    <w:p w14:paraId="40AF9A2B" w14:textId="1B240F10" w:rsidR="005B6398" w:rsidRPr="005B6398" w:rsidRDefault="005B6398" w:rsidP="006B3681">
      <w:pPr>
        <w:pStyle w:val="a9"/>
        <w:numPr>
          <w:ilvl w:val="1"/>
          <w:numId w:val="1"/>
        </w:numPr>
        <w:snapToGrid w:val="0"/>
      </w:pPr>
      <w:r>
        <w:rPr>
          <w:rFonts w:hint="eastAsia"/>
          <w:b/>
          <w:bCs/>
        </w:rPr>
        <w:t>医師意見の聴取方法</w:t>
      </w:r>
      <w:r w:rsidRPr="00AA6146">
        <w:br/>
      </w:r>
      <w:r w:rsidRPr="007513D2">
        <w:rPr>
          <w:rFonts w:ascii="Segoe UI Symbol" w:hAnsi="Segoe UI Symbol" w:cs="Segoe UI Symbol"/>
        </w:rPr>
        <w:t>☐</w:t>
      </w:r>
      <w:r w:rsidRPr="00AA6146">
        <w:t xml:space="preserve"> </w:t>
      </w:r>
      <w:r>
        <w:rPr>
          <w:rFonts w:hint="eastAsia"/>
        </w:rPr>
        <w:t>主治医や産業医の意見の聴取について、復帰基準</w:t>
      </w:r>
      <w:r w:rsidR="00033646">
        <w:rPr>
          <w:rFonts w:hint="eastAsia"/>
        </w:rPr>
        <w:t>を前提にした場合に必要な意見のみを聴取する書式を用いている</w:t>
      </w:r>
      <w:r w:rsidRPr="00AA6146">
        <w:rPr>
          <w:rFonts w:hint="eastAsia"/>
        </w:rPr>
        <w:br/>
      </w:r>
      <w:r w:rsidRPr="007513D2">
        <w:rPr>
          <w:rFonts w:ascii="Segoe UI Symbol" w:hAnsi="Segoe UI Symbol" w:cs="Segoe UI Symbol"/>
        </w:rPr>
        <w:t>☐</w:t>
      </w:r>
      <w:r w:rsidRPr="00AA6146">
        <w:t xml:space="preserve"> </w:t>
      </w:r>
      <w:r w:rsidR="00033646">
        <w:rPr>
          <w:rFonts w:hint="eastAsia"/>
        </w:rPr>
        <w:t>復帰基準を前提にした意見を聴取することとしているが、所定の書式はない</w:t>
      </w:r>
      <w:r w:rsidR="00C56C6B">
        <w:rPr>
          <w:rFonts w:hint="eastAsia"/>
        </w:rPr>
        <w:t>（自由記述の診断書様式を用いている）</w:t>
      </w:r>
      <w:r w:rsidR="00033646">
        <w:rPr>
          <w:rFonts w:hint="eastAsia"/>
        </w:rPr>
        <w:t>。</w:t>
      </w:r>
      <w:r w:rsidRPr="00AA6146">
        <w:rPr>
          <w:rFonts w:hint="eastAsia"/>
        </w:rPr>
        <w:br/>
      </w:r>
      <w:r w:rsidRPr="007513D2">
        <w:rPr>
          <w:rFonts w:ascii="Segoe UI Symbol" w:hAnsi="Segoe UI Symbol" w:cs="Segoe UI Symbol"/>
        </w:rPr>
        <w:t>☐</w:t>
      </w:r>
      <w:r w:rsidRPr="00AA6146">
        <w:t xml:space="preserve"> </w:t>
      </w:r>
      <w:r w:rsidR="00033646">
        <w:rPr>
          <w:rFonts w:hint="eastAsia"/>
        </w:rPr>
        <w:t>医師に対して復帰基準の説明をすることもなく、意見書も所定の書式を設けていない</w:t>
      </w:r>
    </w:p>
    <w:p w14:paraId="19A87425" w14:textId="50273914" w:rsidR="001964DE" w:rsidRDefault="001964DE" w:rsidP="006B3681">
      <w:pPr>
        <w:widowControl/>
        <w:snapToGrid w:val="0"/>
      </w:pPr>
      <w:r>
        <w:br w:type="page"/>
      </w:r>
    </w:p>
    <w:p w14:paraId="156AA252" w14:textId="41A9D30F" w:rsidR="00AA6146" w:rsidRPr="001964DE" w:rsidRDefault="00AA6146" w:rsidP="006B3681">
      <w:pPr>
        <w:pStyle w:val="a9"/>
        <w:numPr>
          <w:ilvl w:val="0"/>
          <w:numId w:val="1"/>
        </w:numPr>
        <w:pBdr>
          <w:bottom w:val="single" w:sz="4" w:space="1" w:color="auto"/>
        </w:pBdr>
        <w:snapToGrid w:val="0"/>
        <w:spacing w:line="360" w:lineRule="auto"/>
        <w:rPr>
          <w:b/>
          <w:bCs/>
          <w:sz w:val="28"/>
          <w:szCs w:val="32"/>
        </w:rPr>
      </w:pPr>
      <w:r w:rsidRPr="001964DE">
        <w:rPr>
          <w:b/>
          <w:bCs/>
          <w:sz w:val="28"/>
          <w:szCs w:val="32"/>
        </w:rPr>
        <w:lastRenderedPageBreak/>
        <w:t>療養中の対応基準</w:t>
      </w:r>
      <w:r w:rsidR="00EA43F1" w:rsidRPr="000A5B83">
        <w:rPr>
          <w:rFonts w:hint="eastAsia"/>
          <w:sz w:val="20"/>
          <w:szCs w:val="21"/>
        </w:rPr>
        <w:t>（</w:t>
      </w:r>
      <w:r w:rsidR="00EA43F1">
        <w:rPr>
          <w:rFonts w:hint="eastAsia"/>
          <w:sz w:val="20"/>
          <w:szCs w:val="21"/>
        </w:rPr>
        <w:t>標準的に</w:t>
      </w:r>
      <w:r w:rsidR="00EA43F1" w:rsidRPr="000A5B83">
        <w:rPr>
          <w:rFonts w:hint="eastAsia"/>
          <w:sz w:val="20"/>
          <w:szCs w:val="21"/>
        </w:rPr>
        <w:t>導入している復職プログラムについて回答してください）</w:t>
      </w:r>
    </w:p>
    <w:p w14:paraId="36E1E5F4" w14:textId="570C49BF" w:rsidR="00AA6146" w:rsidRDefault="00AA6146" w:rsidP="006B3681">
      <w:pPr>
        <w:pStyle w:val="a9"/>
        <w:numPr>
          <w:ilvl w:val="1"/>
          <w:numId w:val="1"/>
        </w:numPr>
        <w:snapToGrid w:val="0"/>
      </w:pPr>
      <w:r w:rsidRPr="007513D2">
        <w:rPr>
          <w:b/>
          <w:bCs/>
        </w:rPr>
        <w:t>療養・復帰準備状況の把握</w:t>
      </w:r>
      <w:r w:rsidRPr="00AA6146">
        <w:br/>
      </w:r>
      <w:r w:rsidRPr="007513D2">
        <w:rPr>
          <w:rFonts w:ascii="Segoe UI Symbol" w:hAnsi="Segoe UI Symbol" w:cs="Segoe UI Symbol"/>
        </w:rPr>
        <w:t>☐</w:t>
      </w:r>
      <w:r w:rsidRPr="00AA6146">
        <w:t xml:space="preserve"> 療養・復帰準備状況を、本人からの報告により定期的に把握している</w:t>
      </w:r>
      <w:r w:rsidRPr="00AA6146">
        <w:br/>
      </w:r>
      <w:r w:rsidRPr="007513D2">
        <w:rPr>
          <w:rFonts w:ascii="Segoe UI Symbol" w:hAnsi="Segoe UI Symbol" w:cs="Segoe UI Symbol"/>
        </w:rPr>
        <w:t>☐</w:t>
      </w:r>
      <w:r w:rsidRPr="00AA6146">
        <w:t xml:space="preserve"> 療養・復帰準備状況を、担当者からの電話や面談等により定期的に把握している</w:t>
      </w:r>
      <w:r w:rsidRPr="00AA6146">
        <w:br/>
      </w:r>
      <w:r w:rsidRPr="007513D2">
        <w:rPr>
          <w:rFonts w:ascii="Segoe UI Symbol" w:hAnsi="Segoe UI Symbol" w:cs="Segoe UI Symbol"/>
        </w:rPr>
        <w:t>☐</w:t>
      </w:r>
      <w:r w:rsidRPr="00AA6146">
        <w:t xml:space="preserve"> 療養・復帰準備状況の把握は行っていない</w:t>
      </w:r>
    </w:p>
    <w:p w14:paraId="1C9FBE75" w14:textId="6D2CB071" w:rsidR="007F41FB" w:rsidRPr="00AA6146" w:rsidRDefault="007F41FB" w:rsidP="006B3681">
      <w:pPr>
        <w:pStyle w:val="a9"/>
        <w:numPr>
          <w:ilvl w:val="1"/>
          <w:numId w:val="1"/>
        </w:numPr>
        <w:snapToGrid w:val="0"/>
      </w:pPr>
      <w:r w:rsidRPr="001F3055">
        <w:rPr>
          <w:rFonts w:hint="eastAsia"/>
          <w:b/>
          <w:bCs/>
        </w:rPr>
        <w:t>療養・復帰準備状況の把握頻度</w:t>
      </w:r>
      <w:r w:rsidRPr="00AA6146">
        <w:br/>
      </w:r>
      <w:r w:rsidRPr="007513D2">
        <w:rPr>
          <w:rFonts w:ascii="Segoe UI Symbol" w:hAnsi="Segoe UI Symbol" w:cs="Segoe UI Symbol"/>
        </w:rPr>
        <w:t>☐</w:t>
      </w:r>
      <w:r w:rsidRPr="00AA6146">
        <w:t xml:space="preserve"> </w:t>
      </w:r>
      <w:r>
        <w:rPr>
          <w:rFonts w:hint="eastAsia"/>
        </w:rPr>
        <w:t>週1回</w:t>
      </w:r>
      <w:r w:rsidRPr="00AA6146">
        <w:br/>
      </w:r>
      <w:r w:rsidRPr="007513D2">
        <w:rPr>
          <w:rFonts w:ascii="Segoe UI Symbol" w:hAnsi="Segoe UI Symbol" w:cs="Segoe UI Symbol"/>
        </w:rPr>
        <w:t>☐</w:t>
      </w:r>
      <w:r w:rsidRPr="00AA6146">
        <w:t xml:space="preserve"> </w:t>
      </w:r>
      <w:r>
        <w:rPr>
          <w:rFonts w:hint="eastAsia"/>
        </w:rPr>
        <w:t>月2回</w:t>
      </w:r>
      <w:r w:rsidRPr="00AA6146">
        <w:br/>
      </w:r>
      <w:r w:rsidRPr="007513D2">
        <w:rPr>
          <w:rFonts w:ascii="Segoe UI Symbol" w:hAnsi="Segoe UI Symbol" w:cs="Segoe UI Symbol"/>
        </w:rPr>
        <w:t>☐</w:t>
      </w:r>
      <w:r w:rsidRPr="00AA6146">
        <w:t xml:space="preserve"> </w:t>
      </w:r>
      <w:r>
        <w:rPr>
          <w:rFonts w:hint="eastAsia"/>
        </w:rPr>
        <w:t>月1回以下</w:t>
      </w:r>
      <w:r w:rsidRPr="00AA6146">
        <w:br/>
      </w:r>
      <w:r w:rsidRPr="007513D2">
        <w:rPr>
          <w:rFonts w:ascii="Segoe UI Symbol" w:hAnsi="Segoe UI Symbol" w:cs="Segoe UI Symbol"/>
        </w:rPr>
        <w:t>☐</w:t>
      </w:r>
      <w:r w:rsidRPr="00AA6146">
        <w:t xml:space="preserve"> </w:t>
      </w:r>
      <w:r>
        <w:rPr>
          <w:rFonts w:hint="eastAsia"/>
        </w:rPr>
        <w:t>していない</w:t>
      </w:r>
    </w:p>
    <w:p w14:paraId="133F8408" w14:textId="6E1E4098" w:rsidR="00AA6146" w:rsidRPr="00AA6146" w:rsidRDefault="00AA6146" w:rsidP="006B3681">
      <w:pPr>
        <w:pStyle w:val="a9"/>
        <w:numPr>
          <w:ilvl w:val="1"/>
          <w:numId w:val="1"/>
        </w:numPr>
        <w:snapToGrid w:val="0"/>
      </w:pPr>
      <w:r w:rsidRPr="007513D2">
        <w:rPr>
          <w:b/>
          <w:bCs/>
        </w:rPr>
        <w:t>復帰準備へのフィードバック</w:t>
      </w:r>
      <w:r w:rsidRPr="00AA6146">
        <w:br/>
      </w:r>
      <w:r w:rsidRPr="007513D2">
        <w:rPr>
          <w:rFonts w:ascii="Segoe UI Symbol" w:hAnsi="Segoe UI Symbol" w:cs="Segoe UI Symbol"/>
        </w:rPr>
        <w:t>☐</w:t>
      </w:r>
      <w:r w:rsidRPr="00AA6146">
        <w:t xml:space="preserve"> 復帰準備の状況に対して、職場から不足部分に関するフィードバックを定期的に行っている</w:t>
      </w:r>
      <w:r w:rsidRPr="00AA6146">
        <w:br/>
      </w:r>
      <w:r w:rsidRPr="007513D2">
        <w:rPr>
          <w:rFonts w:ascii="Segoe UI Symbol" w:hAnsi="Segoe UI Symbol" w:cs="Segoe UI Symbol"/>
        </w:rPr>
        <w:t>☐</w:t>
      </w:r>
      <w:r w:rsidRPr="00AA6146">
        <w:t xml:space="preserve"> 復帰準備の状況に対して、フィードバックは行っていない</w:t>
      </w:r>
      <w:r w:rsidRPr="00AA6146">
        <w:br/>
      </w:r>
      <w:r w:rsidRPr="007513D2">
        <w:rPr>
          <w:rFonts w:ascii="Segoe UI Symbol" w:hAnsi="Segoe UI Symbol" w:cs="Segoe UI Symbol"/>
        </w:rPr>
        <w:t>☐</w:t>
      </w:r>
      <w:r w:rsidRPr="00AA6146">
        <w:t xml:space="preserve"> 復帰準備状況の把握は行なっていない</w:t>
      </w:r>
    </w:p>
    <w:p w14:paraId="06B8D7D7" w14:textId="516BAE04" w:rsidR="00AA6146" w:rsidRPr="00AA6146" w:rsidRDefault="00AA6146" w:rsidP="006B3681">
      <w:pPr>
        <w:pStyle w:val="a9"/>
        <w:numPr>
          <w:ilvl w:val="1"/>
          <w:numId w:val="1"/>
        </w:numPr>
        <w:snapToGrid w:val="0"/>
      </w:pPr>
      <w:r w:rsidRPr="007513D2">
        <w:rPr>
          <w:b/>
          <w:bCs/>
        </w:rPr>
        <w:t>復帰基準・手順の提示</w:t>
      </w:r>
      <w:r w:rsidRPr="00AA6146">
        <w:br/>
      </w:r>
      <w:r w:rsidRPr="007513D2">
        <w:rPr>
          <w:rFonts w:ascii="Segoe UI Symbol" w:hAnsi="Segoe UI Symbol" w:cs="Segoe UI Symbol"/>
        </w:rPr>
        <w:t>☐</w:t>
      </w:r>
      <w:r w:rsidRPr="00AA6146">
        <w:t xml:space="preserve"> 療養開始後、できるだけ早いタイミングで復帰基準・手順を説明している</w:t>
      </w:r>
      <w:r w:rsidRPr="00AA6146">
        <w:br/>
      </w:r>
      <w:r w:rsidRPr="007513D2">
        <w:rPr>
          <w:rFonts w:ascii="Segoe UI Symbol" w:hAnsi="Segoe UI Symbol" w:cs="Segoe UI Symbol"/>
        </w:rPr>
        <w:t>☐</w:t>
      </w:r>
      <w:r w:rsidRPr="00AA6146">
        <w:t xml:space="preserve"> 休職者が復帰を申し出た段階で基準・手順を説明している</w:t>
      </w:r>
      <w:r w:rsidRPr="00AA6146">
        <w:br/>
      </w:r>
      <w:r w:rsidRPr="007513D2">
        <w:rPr>
          <w:rFonts w:ascii="Segoe UI Symbol" w:hAnsi="Segoe UI Symbol" w:cs="Segoe UI Symbol"/>
        </w:rPr>
        <w:t>☐</w:t>
      </w:r>
      <w:r w:rsidRPr="00AA6146">
        <w:t xml:space="preserve"> 復帰基準・手順を説明する</w:t>
      </w:r>
      <w:r w:rsidR="00BC0E1D">
        <w:rPr>
          <w:rFonts w:hint="eastAsia"/>
        </w:rPr>
        <w:t>定型的機会</w:t>
      </w:r>
      <w:r w:rsidRPr="00AA6146">
        <w:t>は設けていない</w:t>
      </w:r>
    </w:p>
    <w:p w14:paraId="7C3CF7AB" w14:textId="061360E1" w:rsidR="00AA6146" w:rsidRPr="00AA6146" w:rsidRDefault="00AA6146" w:rsidP="006B3681">
      <w:pPr>
        <w:pStyle w:val="a9"/>
        <w:numPr>
          <w:ilvl w:val="1"/>
          <w:numId w:val="1"/>
        </w:numPr>
        <w:snapToGrid w:val="0"/>
      </w:pPr>
      <w:r w:rsidRPr="007513D2">
        <w:rPr>
          <w:b/>
          <w:bCs/>
        </w:rPr>
        <w:t>家族の関与</w:t>
      </w:r>
      <w:r w:rsidRPr="00AA6146">
        <w:br/>
      </w:r>
      <w:r w:rsidRPr="007513D2">
        <w:rPr>
          <w:rFonts w:ascii="Segoe UI Symbol" w:hAnsi="Segoe UI Symbol" w:cs="Segoe UI Symbol"/>
        </w:rPr>
        <w:t>☐</w:t>
      </w:r>
      <w:r w:rsidRPr="00AA6146">
        <w:t xml:space="preserve"> 全部の事例において、家族の関与を得るよう努めている</w:t>
      </w:r>
      <w:r w:rsidRPr="00AA6146">
        <w:br/>
      </w:r>
      <w:r w:rsidRPr="007513D2">
        <w:rPr>
          <w:rFonts w:ascii="Segoe UI Symbol" w:hAnsi="Segoe UI Symbol" w:cs="Segoe UI Symbol"/>
        </w:rPr>
        <w:t>☐</w:t>
      </w:r>
      <w:r w:rsidRPr="00AA6146">
        <w:t xml:space="preserve"> 家族の関与は希望者に対してのみ実施している</w:t>
      </w:r>
      <w:r w:rsidRPr="00AA6146">
        <w:br/>
      </w:r>
      <w:r w:rsidRPr="007513D2">
        <w:rPr>
          <w:rFonts w:ascii="Segoe UI Symbol" w:hAnsi="Segoe UI Symbol" w:cs="Segoe UI Symbol"/>
        </w:rPr>
        <w:t>☐</w:t>
      </w:r>
      <w:r w:rsidRPr="00AA6146">
        <w:t xml:space="preserve"> 休職者本人とのみやり取りし、家族の関与は求めていない</w:t>
      </w:r>
    </w:p>
    <w:p w14:paraId="49F64D89" w14:textId="39FD434F" w:rsidR="00AA6146" w:rsidRDefault="00AA6146" w:rsidP="006B3681">
      <w:pPr>
        <w:pStyle w:val="a9"/>
        <w:numPr>
          <w:ilvl w:val="1"/>
          <w:numId w:val="1"/>
        </w:numPr>
        <w:snapToGrid w:val="0"/>
      </w:pPr>
      <w:r w:rsidRPr="007513D2">
        <w:rPr>
          <w:b/>
          <w:bCs/>
        </w:rPr>
        <w:t>退職を前提としない対応</w:t>
      </w:r>
      <w:r w:rsidRPr="00AA6146">
        <w:br/>
      </w:r>
      <w:r w:rsidRPr="007513D2">
        <w:rPr>
          <w:rFonts w:ascii="Segoe UI Symbol" w:hAnsi="Segoe UI Symbol" w:cs="Segoe UI Symbol"/>
        </w:rPr>
        <w:t>☐</w:t>
      </w:r>
      <w:r w:rsidRPr="00AA6146">
        <w:t xml:space="preserve"> 退職を前提とせず、復職支援中は復職に向けた対応のみを行なっている</w:t>
      </w:r>
      <w:r w:rsidRPr="00AA6146">
        <w:br/>
      </w:r>
      <w:r w:rsidRPr="007513D2">
        <w:rPr>
          <w:rFonts w:ascii="Segoe UI Symbol" w:hAnsi="Segoe UI Symbol" w:cs="Segoe UI Symbol"/>
        </w:rPr>
        <w:t>☐</w:t>
      </w:r>
      <w:r w:rsidRPr="00AA6146">
        <w:t xml:space="preserve"> 療養・復帰準備状況が思わしくない段階で、復職意思があるのか、それとも退職するのか、本人と話し合うことがある</w:t>
      </w:r>
      <w:r w:rsidRPr="00AA6146">
        <w:br/>
      </w:r>
      <w:r w:rsidRPr="007513D2">
        <w:rPr>
          <w:rFonts w:ascii="Segoe UI Symbol" w:hAnsi="Segoe UI Symbol" w:cs="Segoe UI Symbol"/>
        </w:rPr>
        <w:t>☐</w:t>
      </w:r>
      <w:r w:rsidRPr="00AA6146">
        <w:t xml:space="preserve"> 休職期間中に積極的に退職を勧奨するケースがある</w:t>
      </w:r>
    </w:p>
    <w:p w14:paraId="45E6E726" w14:textId="5CC76468" w:rsidR="005B6398" w:rsidRDefault="005B6398" w:rsidP="006B3681">
      <w:pPr>
        <w:pStyle w:val="a9"/>
        <w:numPr>
          <w:ilvl w:val="1"/>
          <w:numId w:val="1"/>
        </w:numPr>
        <w:snapToGrid w:val="0"/>
      </w:pPr>
      <w:r>
        <w:rPr>
          <w:rFonts w:hint="eastAsia"/>
          <w:b/>
          <w:bCs/>
        </w:rPr>
        <w:t>ハラスメント等の労務問題と復職窓口との切り分け</w:t>
      </w:r>
      <w:r w:rsidRPr="00AA6146">
        <w:br/>
      </w:r>
      <w:r w:rsidRPr="007513D2">
        <w:rPr>
          <w:rFonts w:ascii="Segoe UI Symbol" w:hAnsi="Segoe UI Symbol" w:cs="Segoe UI Symbol"/>
        </w:rPr>
        <w:t>☐</w:t>
      </w:r>
      <w:r w:rsidRPr="00AA6146">
        <w:t xml:space="preserve"> </w:t>
      </w:r>
      <w:r>
        <w:rPr>
          <w:rFonts w:hint="eastAsia"/>
        </w:rPr>
        <w:t>休職中の従業員からハラスメント</w:t>
      </w:r>
      <w:r w:rsidR="005B1977">
        <w:rPr>
          <w:rFonts w:hint="eastAsia"/>
        </w:rPr>
        <w:t>等</w:t>
      </w:r>
      <w:r>
        <w:rPr>
          <w:rFonts w:hint="eastAsia"/>
        </w:rPr>
        <w:t>の</w:t>
      </w:r>
      <w:r w:rsidR="005B1977">
        <w:rPr>
          <w:rFonts w:hint="eastAsia"/>
        </w:rPr>
        <w:t>相談</w:t>
      </w:r>
      <w:r>
        <w:rPr>
          <w:rFonts w:hint="eastAsia"/>
        </w:rPr>
        <w:t>があった場合に、復職</w:t>
      </w:r>
      <w:r w:rsidR="005B1977">
        <w:rPr>
          <w:rFonts w:hint="eastAsia"/>
        </w:rPr>
        <w:t>支援</w:t>
      </w:r>
      <w:r>
        <w:rPr>
          <w:rFonts w:hint="eastAsia"/>
        </w:rPr>
        <w:t>窓口では取り扱わず</w:t>
      </w:r>
      <w:r w:rsidR="005B1977">
        <w:rPr>
          <w:rFonts w:hint="eastAsia"/>
        </w:rPr>
        <w:t>に</w:t>
      </w:r>
      <w:r>
        <w:rPr>
          <w:rFonts w:hint="eastAsia"/>
        </w:rPr>
        <w:t>別窓口を案内するなど、復職支援窓口とハラ</w:t>
      </w:r>
      <w:r w:rsidR="005B1977">
        <w:rPr>
          <w:rFonts w:hint="eastAsia"/>
        </w:rPr>
        <w:t>スメント</w:t>
      </w:r>
      <w:r>
        <w:rPr>
          <w:rFonts w:hint="eastAsia"/>
        </w:rPr>
        <w:t>等の窓口とは切り分けている。</w:t>
      </w:r>
      <w:r w:rsidRPr="00AA6146">
        <w:rPr>
          <w:rFonts w:hint="eastAsia"/>
        </w:rPr>
        <w:br/>
      </w:r>
      <w:r w:rsidRPr="007513D2">
        <w:rPr>
          <w:rFonts w:ascii="Segoe UI Symbol" w:hAnsi="Segoe UI Symbol" w:cs="Segoe UI Symbol"/>
        </w:rPr>
        <w:t>☐</w:t>
      </w:r>
      <w:r w:rsidRPr="00AA6146">
        <w:t xml:space="preserve"> </w:t>
      </w:r>
      <w:r>
        <w:rPr>
          <w:rFonts w:hint="eastAsia"/>
        </w:rPr>
        <w:t>切り分けるように意識しているが実際にはできていない</w:t>
      </w:r>
      <w:r w:rsidRPr="00AA6146">
        <w:br/>
      </w:r>
      <w:r w:rsidRPr="007513D2">
        <w:rPr>
          <w:rFonts w:ascii="Segoe UI Symbol" w:hAnsi="Segoe UI Symbol" w:cs="Segoe UI Symbol"/>
        </w:rPr>
        <w:t>☐</w:t>
      </w:r>
      <w:r w:rsidRPr="00AA6146">
        <w:t xml:space="preserve"> </w:t>
      </w:r>
      <w:r>
        <w:rPr>
          <w:rFonts w:hint="eastAsia"/>
        </w:rPr>
        <w:t>特に意識していない</w:t>
      </w:r>
    </w:p>
    <w:p w14:paraId="352DC012" w14:textId="7E233D7E" w:rsidR="00EA43F1" w:rsidRDefault="00EA43F1">
      <w:pPr>
        <w:widowControl/>
      </w:pPr>
      <w:r>
        <w:br w:type="page"/>
      </w:r>
    </w:p>
    <w:p w14:paraId="090968B3" w14:textId="6EAB0307" w:rsidR="00AA6146" w:rsidRPr="001964DE" w:rsidRDefault="00AA6146" w:rsidP="006B3681">
      <w:pPr>
        <w:pStyle w:val="a9"/>
        <w:numPr>
          <w:ilvl w:val="0"/>
          <w:numId w:val="1"/>
        </w:numPr>
        <w:pBdr>
          <w:bottom w:val="single" w:sz="4" w:space="1" w:color="auto"/>
        </w:pBdr>
        <w:snapToGrid w:val="0"/>
        <w:spacing w:line="360" w:lineRule="auto"/>
        <w:rPr>
          <w:b/>
          <w:bCs/>
          <w:sz w:val="28"/>
          <w:szCs w:val="32"/>
        </w:rPr>
      </w:pPr>
      <w:r w:rsidRPr="001964DE">
        <w:rPr>
          <w:b/>
          <w:bCs/>
          <w:sz w:val="28"/>
          <w:szCs w:val="32"/>
        </w:rPr>
        <w:lastRenderedPageBreak/>
        <w:t>対応知識・スキル基準</w:t>
      </w:r>
      <w:r w:rsidR="001964DE" w:rsidRPr="001964DE">
        <w:rPr>
          <w:rFonts w:hint="eastAsia"/>
        </w:rPr>
        <w:t>（</w:t>
      </w:r>
      <w:r w:rsidR="001964DE">
        <w:rPr>
          <w:rFonts w:hint="eastAsia"/>
        </w:rPr>
        <w:t>自由記述です。</w:t>
      </w:r>
      <w:r w:rsidR="001964DE" w:rsidRPr="001964DE">
        <w:rPr>
          <w:rFonts w:hint="eastAsia"/>
        </w:rPr>
        <w:t>記入欄に回答を記入してください）</w:t>
      </w:r>
    </w:p>
    <w:p w14:paraId="14636CCE" w14:textId="2C5CA5AA" w:rsidR="00AA6146" w:rsidRPr="001964DE" w:rsidRDefault="007513D2" w:rsidP="006B3681">
      <w:pPr>
        <w:pStyle w:val="a9"/>
        <w:numPr>
          <w:ilvl w:val="1"/>
          <w:numId w:val="1"/>
        </w:numPr>
        <w:snapToGrid w:val="0"/>
      </w:pPr>
      <w:r>
        <w:rPr>
          <w:rFonts w:ascii="Segoe UI Symbol" w:hAnsi="Segoe UI Symbol" w:cs="Segoe UI Symbol" w:hint="eastAsia"/>
        </w:rPr>
        <w:t>業務的健康管理と医療的健康管理の違いについて、運用における具体的な例を用いて説明してください。</w:t>
      </w:r>
    </w:p>
    <w:p w14:paraId="1BBEB508"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023ABF34"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4E0BFC9D"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01148AD2"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003E5987"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79D0D235"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4F03A8F1" w14:textId="77777777" w:rsidR="001964DE" w:rsidRPr="007513D2" w:rsidRDefault="001964DE" w:rsidP="006B3681">
      <w:pPr>
        <w:pStyle w:val="a9"/>
        <w:pBdr>
          <w:top w:val="single" w:sz="4" w:space="0" w:color="auto"/>
          <w:left w:val="single" w:sz="4" w:space="4" w:color="auto"/>
          <w:bottom w:val="single" w:sz="4" w:space="1" w:color="auto"/>
          <w:right w:val="single" w:sz="4" w:space="4" w:color="auto"/>
        </w:pBdr>
        <w:snapToGrid w:val="0"/>
        <w:ind w:left="0"/>
      </w:pPr>
    </w:p>
    <w:p w14:paraId="39F7EA84" w14:textId="77777777" w:rsidR="001964DE" w:rsidRDefault="001964DE" w:rsidP="006B3681">
      <w:pPr>
        <w:pStyle w:val="a9"/>
        <w:snapToGrid w:val="0"/>
        <w:spacing w:before="240"/>
        <w:ind w:left="567"/>
      </w:pPr>
    </w:p>
    <w:p w14:paraId="20D1C68D" w14:textId="123C9A4B" w:rsidR="007513D2" w:rsidRDefault="005B7F04" w:rsidP="006B3681">
      <w:pPr>
        <w:pStyle w:val="a9"/>
        <w:numPr>
          <w:ilvl w:val="1"/>
          <w:numId w:val="1"/>
        </w:numPr>
        <w:snapToGrid w:val="0"/>
        <w:spacing w:before="240"/>
      </w:pPr>
      <w:r>
        <w:rPr>
          <w:rFonts w:hint="eastAsia"/>
        </w:rPr>
        <w:t>業務基準や労務基準を満たせているとは判断できていない状況で、休職者から「復職可能」という</w:t>
      </w:r>
      <w:r w:rsidR="001B7758">
        <w:rPr>
          <w:rFonts w:hint="eastAsia"/>
        </w:rPr>
        <w:t>診断書</w:t>
      </w:r>
      <w:r>
        <w:rPr>
          <w:rFonts w:hint="eastAsia"/>
        </w:rPr>
        <w:t>が提出された場合の対応について、説明してください。</w:t>
      </w:r>
    </w:p>
    <w:p w14:paraId="1479AD1C"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AF2D654"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71150F1B"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4FF180A9"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318376B2"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B6D5D03" w14:textId="77777777" w:rsid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86F424B" w14:textId="77777777" w:rsid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3A634D4"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5539C7E" w14:textId="77777777" w:rsidR="001964DE" w:rsidRDefault="001964DE" w:rsidP="006B3681">
      <w:pPr>
        <w:pStyle w:val="a9"/>
        <w:snapToGrid w:val="0"/>
        <w:ind w:left="567"/>
      </w:pPr>
    </w:p>
    <w:p w14:paraId="5EE094E7" w14:textId="75AA7694" w:rsidR="005B7F04" w:rsidRDefault="005B7F04" w:rsidP="006B3681">
      <w:pPr>
        <w:pStyle w:val="a9"/>
        <w:numPr>
          <w:ilvl w:val="1"/>
          <w:numId w:val="1"/>
        </w:numPr>
        <w:snapToGrid w:val="0"/>
      </w:pPr>
      <w:r>
        <w:rPr>
          <w:rFonts w:hint="eastAsia"/>
        </w:rPr>
        <w:t>休職者から「復帰時の異動など、環境調整が必要であると主治医が言っている」という旨の報告があった場合の対応について、説明してください。</w:t>
      </w:r>
    </w:p>
    <w:p w14:paraId="664F369C"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07EEE9E6"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6EC2395C"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2C1F7D47"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4F15D433"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37A8657"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5E807AF7"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01FA3AE3"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0F9BC7DE" w14:textId="5D856CF4" w:rsidR="00EA43F1" w:rsidRDefault="00EA43F1">
      <w:pPr>
        <w:widowControl/>
      </w:pPr>
      <w:r>
        <w:br w:type="page"/>
      </w:r>
    </w:p>
    <w:p w14:paraId="62B1C75F" w14:textId="4A1C320B" w:rsidR="001964DE" w:rsidRDefault="00EA43F1" w:rsidP="00EA43F1">
      <w:pPr>
        <w:pStyle w:val="a9"/>
        <w:snapToGrid w:val="0"/>
        <w:ind w:left="0"/>
        <w:jc w:val="center"/>
        <w:rPr>
          <w:b/>
          <w:bCs/>
          <w:sz w:val="32"/>
          <w:szCs w:val="36"/>
        </w:rPr>
      </w:pPr>
      <w:r>
        <w:rPr>
          <w:rFonts w:hint="eastAsia"/>
          <w:b/>
          <w:bCs/>
          <w:sz w:val="32"/>
          <w:szCs w:val="36"/>
        </w:rPr>
        <w:lastRenderedPageBreak/>
        <w:t>導入団体</w:t>
      </w:r>
      <w:r w:rsidRPr="001964DE">
        <w:rPr>
          <w:b/>
          <w:bCs/>
          <w:sz w:val="32"/>
          <w:szCs w:val="36"/>
        </w:rPr>
        <w:t>リスト</w:t>
      </w:r>
      <w:r w:rsidRPr="001964DE">
        <w:rPr>
          <w:rFonts w:hint="eastAsia"/>
          <w:sz w:val="20"/>
          <w:szCs w:val="21"/>
        </w:rPr>
        <w:t>（</w:t>
      </w:r>
      <w:r>
        <w:rPr>
          <w:rFonts w:hint="eastAsia"/>
          <w:sz w:val="20"/>
          <w:szCs w:val="21"/>
        </w:rPr>
        <w:t>他の形式のリストでも構いません</w:t>
      </w:r>
      <w:r w:rsidRPr="001964DE">
        <w:rPr>
          <w:rFonts w:hint="eastAsia"/>
          <w:sz w:val="20"/>
          <w:szCs w:val="21"/>
        </w:rPr>
        <w:t>）</w:t>
      </w:r>
    </w:p>
    <w:p w14:paraId="2850FA98" w14:textId="1E6696B6" w:rsidR="00EA43F1" w:rsidRDefault="00EA43F1" w:rsidP="00EA43F1">
      <w:pPr>
        <w:pStyle w:val="a9"/>
        <w:snapToGrid w:val="0"/>
        <w:ind w:left="0"/>
        <w:rPr>
          <w:sz w:val="20"/>
          <w:szCs w:val="20"/>
        </w:rPr>
      </w:pPr>
      <w:r>
        <w:rPr>
          <w:rFonts w:hint="eastAsia"/>
          <w:sz w:val="20"/>
          <w:szCs w:val="20"/>
        </w:rPr>
        <w:t>導入している団体の従業員等から、こちらに直接問い合わせがあった場合に、その対応に関して公式登録の有無を判断する必要があるため、リストにて申請していただきます。</w:t>
      </w:r>
    </w:p>
    <w:p w14:paraId="3C46F262" w14:textId="7945EEF1" w:rsidR="00EA43F1" w:rsidRDefault="00EA43F1" w:rsidP="00EA43F1">
      <w:pPr>
        <w:pStyle w:val="a9"/>
        <w:snapToGrid w:val="0"/>
        <w:ind w:left="0"/>
        <w:rPr>
          <w:sz w:val="20"/>
          <w:szCs w:val="20"/>
        </w:rPr>
      </w:pPr>
      <w:r>
        <w:rPr>
          <w:rFonts w:hint="eastAsia"/>
          <w:sz w:val="20"/>
          <w:szCs w:val="20"/>
        </w:rPr>
        <w:t xml:space="preserve">　なお仮に問い合わせがあった場合、こちらから直接当該団体に連絡することはなく、まずは申請者に連絡いたします。また必須アップデート情報等についても、申請者に連絡いたしますので、導入段階への反映については、申請者の方でご対応ください。</w:t>
      </w:r>
    </w:p>
    <w:p w14:paraId="4C26F082" w14:textId="77777777" w:rsidR="00EA43F1" w:rsidRDefault="00EA43F1" w:rsidP="00EA43F1">
      <w:pPr>
        <w:pStyle w:val="a9"/>
        <w:snapToGrid w:val="0"/>
        <w:ind w:left="0"/>
        <w:rPr>
          <w:sz w:val="20"/>
          <w:szCs w:val="20"/>
        </w:rPr>
      </w:pPr>
    </w:p>
    <w:tbl>
      <w:tblPr>
        <w:tblStyle w:val="ab"/>
        <w:tblW w:w="0" w:type="auto"/>
        <w:tblLook w:val="04A0" w:firstRow="1" w:lastRow="0" w:firstColumn="1" w:lastColumn="0" w:noHBand="0" w:noVBand="1"/>
      </w:tblPr>
      <w:tblGrid>
        <w:gridCol w:w="4248"/>
        <w:gridCol w:w="2551"/>
        <w:gridCol w:w="2937"/>
      </w:tblGrid>
      <w:tr w:rsidR="00EA43F1" w14:paraId="6B75F6DF" w14:textId="77777777" w:rsidTr="00EA43F1">
        <w:tc>
          <w:tcPr>
            <w:tcW w:w="4248" w:type="dxa"/>
            <w:vAlign w:val="center"/>
          </w:tcPr>
          <w:p w14:paraId="66760041" w14:textId="7E02D321" w:rsidR="00EA43F1" w:rsidRDefault="00EA43F1" w:rsidP="00EA43F1">
            <w:pPr>
              <w:pStyle w:val="a9"/>
              <w:snapToGrid w:val="0"/>
              <w:ind w:left="0"/>
              <w:jc w:val="center"/>
              <w:rPr>
                <w:rFonts w:hint="eastAsia"/>
                <w:szCs w:val="22"/>
              </w:rPr>
            </w:pPr>
            <w:r>
              <w:rPr>
                <w:rFonts w:hint="eastAsia"/>
                <w:szCs w:val="22"/>
              </w:rPr>
              <w:t>団体名</w:t>
            </w:r>
          </w:p>
        </w:tc>
        <w:tc>
          <w:tcPr>
            <w:tcW w:w="2551" w:type="dxa"/>
            <w:vAlign w:val="center"/>
          </w:tcPr>
          <w:p w14:paraId="57F498E0" w14:textId="6A01ACD6" w:rsidR="00EA43F1" w:rsidRDefault="00EA43F1" w:rsidP="00EA43F1">
            <w:pPr>
              <w:pStyle w:val="a9"/>
              <w:snapToGrid w:val="0"/>
              <w:ind w:left="0"/>
              <w:jc w:val="center"/>
              <w:rPr>
                <w:rFonts w:hint="eastAsia"/>
                <w:szCs w:val="22"/>
              </w:rPr>
            </w:pPr>
            <w:r>
              <w:rPr>
                <w:rFonts w:hint="eastAsia"/>
                <w:szCs w:val="22"/>
              </w:rPr>
              <w:t>所在地（都道府県）</w:t>
            </w:r>
          </w:p>
        </w:tc>
        <w:tc>
          <w:tcPr>
            <w:tcW w:w="2937" w:type="dxa"/>
            <w:vAlign w:val="center"/>
          </w:tcPr>
          <w:p w14:paraId="2ABB9336" w14:textId="77777777" w:rsidR="00EA43F1" w:rsidRDefault="00EA43F1" w:rsidP="00EA43F1">
            <w:pPr>
              <w:pStyle w:val="a9"/>
              <w:snapToGrid w:val="0"/>
              <w:ind w:left="0"/>
              <w:jc w:val="center"/>
              <w:rPr>
                <w:szCs w:val="22"/>
              </w:rPr>
            </w:pPr>
            <w:r>
              <w:rPr>
                <w:rFonts w:hint="eastAsia"/>
                <w:szCs w:val="22"/>
              </w:rPr>
              <w:t>プログラム適用対象となる</w:t>
            </w:r>
          </w:p>
          <w:p w14:paraId="5D99AC5B" w14:textId="0DAC6C18" w:rsidR="00EA43F1" w:rsidRDefault="00EA43F1" w:rsidP="00EA43F1">
            <w:pPr>
              <w:pStyle w:val="a9"/>
              <w:snapToGrid w:val="0"/>
              <w:ind w:left="0"/>
              <w:jc w:val="center"/>
              <w:rPr>
                <w:rFonts w:hint="eastAsia"/>
                <w:szCs w:val="22"/>
              </w:rPr>
            </w:pPr>
            <w:r>
              <w:rPr>
                <w:rFonts w:hint="eastAsia"/>
                <w:szCs w:val="22"/>
              </w:rPr>
              <w:t>おおよその人数</w:t>
            </w:r>
          </w:p>
        </w:tc>
      </w:tr>
      <w:tr w:rsidR="00EA43F1" w14:paraId="2DD8BF67" w14:textId="77777777" w:rsidTr="00EA43F1">
        <w:tc>
          <w:tcPr>
            <w:tcW w:w="4248" w:type="dxa"/>
          </w:tcPr>
          <w:p w14:paraId="278CC4B8" w14:textId="77777777" w:rsidR="00EA43F1" w:rsidRDefault="00EA43F1" w:rsidP="00EA43F1">
            <w:pPr>
              <w:pStyle w:val="a9"/>
              <w:snapToGrid w:val="0"/>
              <w:ind w:left="0"/>
              <w:rPr>
                <w:rFonts w:hint="eastAsia"/>
                <w:szCs w:val="22"/>
              </w:rPr>
            </w:pPr>
          </w:p>
        </w:tc>
        <w:tc>
          <w:tcPr>
            <w:tcW w:w="2551" w:type="dxa"/>
          </w:tcPr>
          <w:p w14:paraId="5E639C7C" w14:textId="77777777" w:rsidR="00EA43F1" w:rsidRDefault="00EA43F1" w:rsidP="00EA43F1">
            <w:pPr>
              <w:pStyle w:val="a9"/>
              <w:snapToGrid w:val="0"/>
              <w:ind w:left="0"/>
              <w:rPr>
                <w:rFonts w:hint="eastAsia"/>
                <w:szCs w:val="22"/>
              </w:rPr>
            </w:pPr>
          </w:p>
        </w:tc>
        <w:tc>
          <w:tcPr>
            <w:tcW w:w="2937" w:type="dxa"/>
          </w:tcPr>
          <w:p w14:paraId="2E77327D" w14:textId="77777777" w:rsidR="00EA43F1" w:rsidRDefault="00EA43F1" w:rsidP="00EA43F1">
            <w:pPr>
              <w:pStyle w:val="a9"/>
              <w:snapToGrid w:val="0"/>
              <w:ind w:left="0"/>
              <w:rPr>
                <w:rFonts w:hint="eastAsia"/>
                <w:szCs w:val="22"/>
              </w:rPr>
            </w:pPr>
          </w:p>
        </w:tc>
      </w:tr>
      <w:tr w:rsidR="00EA43F1" w14:paraId="587FC08E" w14:textId="77777777" w:rsidTr="00EA43F1">
        <w:tc>
          <w:tcPr>
            <w:tcW w:w="4248" w:type="dxa"/>
          </w:tcPr>
          <w:p w14:paraId="6F338BA9" w14:textId="77777777" w:rsidR="00EA43F1" w:rsidRDefault="00EA43F1" w:rsidP="00EA43F1">
            <w:pPr>
              <w:pStyle w:val="a9"/>
              <w:snapToGrid w:val="0"/>
              <w:ind w:left="0"/>
              <w:rPr>
                <w:rFonts w:hint="eastAsia"/>
                <w:szCs w:val="22"/>
              </w:rPr>
            </w:pPr>
          </w:p>
        </w:tc>
        <w:tc>
          <w:tcPr>
            <w:tcW w:w="2551" w:type="dxa"/>
          </w:tcPr>
          <w:p w14:paraId="2781C9E8" w14:textId="77777777" w:rsidR="00EA43F1" w:rsidRDefault="00EA43F1" w:rsidP="00EA43F1">
            <w:pPr>
              <w:pStyle w:val="a9"/>
              <w:snapToGrid w:val="0"/>
              <w:ind w:left="0"/>
              <w:rPr>
                <w:rFonts w:hint="eastAsia"/>
                <w:szCs w:val="22"/>
              </w:rPr>
            </w:pPr>
          </w:p>
        </w:tc>
        <w:tc>
          <w:tcPr>
            <w:tcW w:w="2937" w:type="dxa"/>
          </w:tcPr>
          <w:p w14:paraId="392B9855" w14:textId="77777777" w:rsidR="00EA43F1" w:rsidRDefault="00EA43F1" w:rsidP="00EA43F1">
            <w:pPr>
              <w:pStyle w:val="a9"/>
              <w:snapToGrid w:val="0"/>
              <w:ind w:left="0"/>
              <w:rPr>
                <w:rFonts w:hint="eastAsia"/>
                <w:szCs w:val="22"/>
              </w:rPr>
            </w:pPr>
          </w:p>
        </w:tc>
      </w:tr>
      <w:tr w:rsidR="00EA43F1" w14:paraId="5B191A2D" w14:textId="77777777" w:rsidTr="00EA43F1">
        <w:tc>
          <w:tcPr>
            <w:tcW w:w="4248" w:type="dxa"/>
          </w:tcPr>
          <w:p w14:paraId="380AF2F6" w14:textId="77777777" w:rsidR="00EA43F1" w:rsidRDefault="00EA43F1" w:rsidP="00EA43F1">
            <w:pPr>
              <w:pStyle w:val="a9"/>
              <w:snapToGrid w:val="0"/>
              <w:ind w:left="0"/>
              <w:rPr>
                <w:rFonts w:hint="eastAsia"/>
                <w:szCs w:val="22"/>
              </w:rPr>
            </w:pPr>
          </w:p>
        </w:tc>
        <w:tc>
          <w:tcPr>
            <w:tcW w:w="2551" w:type="dxa"/>
          </w:tcPr>
          <w:p w14:paraId="17178603" w14:textId="77777777" w:rsidR="00EA43F1" w:rsidRDefault="00EA43F1" w:rsidP="00EA43F1">
            <w:pPr>
              <w:pStyle w:val="a9"/>
              <w:snapToGrid w:val="0"/>
              <w:ind w:left="0"/>
              <w:rPr>
                <w:rFonts w:hint="eastAsia"/>
                <w:szCs w:val="22"/>
              </w:rPr>
            </w:pPr>
          </w:p>
        </w:tc>
        <w:tc>
          <w:tcPr>
            <w:tcW w:w="2937" w:type="dxa"/>
          </w:tcPr>
          <w:p w14:paraId="7C7CCEDE" w14:textId="77777777" w:rsidR="00EA43F1" w:rsidRDefault="00EA43F1" w:rsidP="00EA43F1">
            <w:pPr>
              <w:pStyle w:val="a9"/>
              <w:snapToGrid w:val="0"/>
              <w:ind w:left="0"/>
              <w:rPr>
                <w:rFonts w:hint="eastAsia"/>
                <w:szCs w:val="22"/>
              </w:rPr>
            </w:pPr>
          </w:p>
        </w:tc>
      </w:tr>
      <w:tr w:rsidR="00EA43F1" w14:paraId="16395E5B" w14:textId="77777777" w:rsidTr="00EA43F1">
        <w:tc>
          <w:tcPr>
            <w:tcW w:w="4248" w:type="dxa"/>
          </w:tcPr>
          <w:p w14:paraId="6D0E1007" w14:textId="77777777" w:rsidR="00EA43F1" w:rsidRDefault="00EA43F1" w:rsidP="00EA43F1">
            <w:pPr>
              <w:pStyle w:val="a9"/>
              <w:snapToGrid w:val="0"/>
              <w:ind w:left="0"/>
              <w:rPr>
                <w:rFonts w:hint="eastAsia"/>
                <w:szCs w:val="22"/>
              </w:rPr>
            </w:pPr>
          </w:p>
        </w:tc>
        <w:tc>
          <w:tcPr>
            <w:tcW w:w="2551" w:type="dxa"/>
          </w:tcPr>
          <w:p w14:paraId="4F89DB05" w14:textId="77777777" w:rsidR="00EA43F1" w:rsidRDefault="00EA43F1" w:rsidP="00EA43F1">
            <w:pPr>
              <w:pStyle w:val="a9"/>
              <w:snapToGrid w:val="0"/>
              <w:ind w:left="0"/>
              <w:rPr>
                <w:rFonts w:hint="eastAsia"/>
                <w:szCs w:val="22"/>
              </w:rPr>
            </w:pPr>
          </w:p>
        </w:tc>
        <w:tc>
          <w:tcPr>
            <w:tcW w:w="2937" w:type="dxa"/>
          </w:tcPr>
          <w:p w14:paraId="76A44008" w14:textId="77777777" w:rsidR="00EA43F1" w:rsidRDefault="00EA43F1" w:rsidP="00EA43F1">
            <w:pPr>
              <w:pStyle w:val="a9"/>
              <w:snapToGrid w:val="0"/>
              <w:ind w:left="0"/>
              <w:rPr>
                <w:rFonts w:hint="eastAsia"/>
                <w:szCs w:val="22"/>
              </w:rPr>
            </w:pPr>
          </w:p>
        </w:tc>
      </w:tr>
      <w:tr w:rsidR="00EA43F1" w14:paraId="48028358" w14:textId="77777777" w:rsidTr="00EA43F1">
        <w:tc>
          <w:tcPr>
            <w:tcW w:w="4248" w:type="dxa"/>
          </w:tcPr>
          <w:p w14:paraId="31E58EAB" w14:textId="77777777" w:rsidR="00EA43F1" w:rsidRDefault="00EA43F1" w:rsidP="00EA43F1">
            <w:pPr>
              <w:pStyle w:val="a9"/>
              <w:snapToGrid w:val="0"/>
              <w:ind w:left="0"/>
              <w:rPr>
                <w:rFonts w:hint="eastAsia"/>
                <w:szCs w:val="22"/>
              </w:rPr>
            </w:pPr>
          </w:p>
        </w:tc>
        <w:tc>
          <w:tcPr>
            <w:tcW w:w="2551" w:type="dxa"/>
          </w:tcPr>
          <w:p w14:paraId="4E9F0625" w14:textId="77777777" w:rsidR="00EA43F1" w:rsidRDefault="00EA43F1" w:rsidP="00EA43F1">
            <w:pPr>
              <w:pStyle w:val="a9"/>
              <w:snapToGrid w:val="0"/>
              <w:ind w:left="0"/>
              <w:rPr>
                <w:rFonts w:hint="eastAsia"/>
                <w:szCs w:val="22"/>
              </w:rPr>
            </w:pPr>
          </w:p>
        </w:tc>
        <w:tc>
          <w:tcPr>
            <w:tcW w:w="2937" w:type="dxa"/>
          </w:tcPr>
          <w:p w14:paraId="45BB92FB" w14:textId="77777777" w:rsidR="00EA43F1" w:rsidRDefault="00EA43F1" w:rsidP="00EA43F1">
            <w:pPr>
              <w:pStyle w:val="a9"/>
              <w:snapToGrid w:val="0"/>
              <w:ind w:left="0"/>
              <w:rPr>
                <w:rFonts w:hint="eastAsia"/>
                <w:szCs w:val="22"/>
              </w:rPr>
            </w:pPr>
          </w:p>
        </w:tc>
      </w:tr>
      <w:tr w:rsidR="00EA43F1" w14:paraId="3D45E3F3" w14:textId="77777777" w:rsidTr="00EA43F1">
        <w:tc>
          <w:tcPr>
            <w:tcW w:w="4248" w:type="dxa"/>
          </w:tcPr>
          <w:p w14:paraId="308B38B8" w14:textId="77777777" w:rsidR="00EA43F1" w:rsidRDefault="00EA43F1" w:rsidP="00EA43F1">
            <w:pPr>
              <w:pStyle w:val="a9"/>
              <w:snapToGrid w:val="0"/>
              <w:ind w:left="0"/>
              <w:rPr>
                <w:rFonts w:hint="eastAsia"/>
                <w:szCs w:val="22"/>
              </w:rPr>
            </w:pPr>
          </w:p>
        </w:tc>
        <w:tc>
          <w:tcPr>
            <w:tcW w:w="2551" w:type="dxa"/>
          </w:tcPr>
          <w:p w14:paraId="680BC9B3" w14:textId="77777777" w:rsidR="00EA43F1" w:rsidRDefault="00EA43F1" w:rsidP="00EA43F1">
            <w:pPr>
              <w:pStyle w:val="a9"/>
              <w:snapToGrid w:val="0"/>
              <w:ind w:left="0"/>
              <w:rPr>
                <w:rFonts w:hint="eastAsia"/>
                <w:szCs w:val="22"/>
              </w:rPr>
            </w:pPr>
          </w:p>
        </w:tc>
        <w:tc>
          <w:tcPr>
            <w:tcW w:w="2937" w:type="dxa"/>
          </w:tcPr>
          <w:p w14:paraId="2745D695" w14:textId="77777777" w:rsidR="00EA43F1" w:rsidRDefault="00EA43F1" w:rsidP="00EA43F1">
            <w:pPr>
              <w:pStyle w:val="a9"/>
              <w:snapToGrid w:val="0"/>
              <w:ind w:left="0"/>
              <w:rPr>
                <w:rFonts w:hint="eastAsia"/>
                <w:szCs w:val="22"/>
              </w:rPr>
            </w:pPr>
          </w:p>
        </w:tc>
      </w:tr>
      <w:tr w:rsidR="00EA43F1" w14:paraId="0C1D01EC" w14:textId="77777777" w:rsidTr="00EA43F1">
        <w:tc>
          <w:tcPr>
            <w:tcW w:w="4248" w:type="dxa"/>
          </w:tcPr>
          <w:p w14:paraId="1BB4ADCB" w14:textId="77777777" w:rsidR="00EA43F1" w:rsidRDefault="00EA43F1" w:rsidP="00EA43F1">
            <w:pPr>
              <w:pStyle w:val="a9"/>
              <w:snapToGrid w:val="0"/>
              <w:ind w:left="0"/>
              <w:rPr>
                <w:rFonts w:hint="eastAsia"/>
                <w:szCs w:val="22"/>
              </w:rPr>
            </w:pPr>
          </w:p>
        </w:tc>
        <w:tc>
          <w:tcPr>
            <w:tcW w:w="2551" w:type="dxa"/>
          </w:tcPr>
          <w:p w14:paraId="7D7C0927" w14:textId="77777777" w:rsidR="00EA43F1" w:rsidRDefault="00EA43F1" w:rsidP="00EA43F1">
            <w:pPr>
              <w:pStyle w:val="a9"/>
              <w:snapToGrid w:val="0"/>
              <w:ind w:left="0"/>
              <w:rPr>
                <w:rFonts w:hint="eastAsia"/>
                <w:szCs w:val="22"/>
              </w:rPr>
            </w:pPr>
          </w:p>
        </w:tc>
        <w:tc>
          <w:tcPr>
            <w:tcW w:w="2937" w:type="dxa"/>
          </w:tcPr>
          <w:p w14:paraId="1A781727" w14:textId="77777777" w:rsidR="00EA43F1" w:rsidRDefault="00EA43F1" w:rsidP="00EA43F1">
            <w:pPr>
              <w:pStyle w:val="a9"/>
              <w:snapToGrid w:val="0"/>
              <w:ind w:left="0"/>
              <w:rPr>
                <w:rFonts w:hint="eastAsia"/>
                <w:szCs w:val="22"/>
              </w:rPr>
            </w:pPr>
          </w:p>
        </w:tc>
      </w:tr>
      <w:tr w:rsidR="00EA43F1" w14:paraId="073733DA" w14:textId="77777777" w:rsidTr="00EA43F1">
        <w:tc>
          <w:tcPr>
            <w:tcW w:w="4248" w:type="dxa"/>
          </w:tcPr>
          <w:p w14:paraId="76D86D4D" w14:textId="77777777" w:rsidR="00EA43F1" w:rsidRDefault="00EA43F1" w:rsidP="00EA43F1">
            <w:pPr>
              <w:pStyle w:val="a9"/>
              <w:snapToGrid w:val="0"/>
              <w:ind w:left="0"/>
              <w:rPr>
                <w:rFonts w:hint="eastAsia"/>
                <w:szCs w:val="22"/>
              </w:rPr>
            </w:pPr>
          </w:p>
        </w:tc>
        <w:tc>
          <w:tcPr>
            <w:tcW w:w="2551" w:type="dxa"/>
          </w:tcPr>
          <w:p w14:paraId="67E61024" w14:textId="77777777" w:rsidR="00EA43F1" w:rsidRDefault="00EA43F1" w:rsidP="00EA43F1">
            <w:pPr>
              <w:pStyle w:val="a9"/>
              <w:snapToGrid w:val="0"/>
              <w:ind w:left="0"/>
              <w:rPr>
                <w:rFonts w:hint="eastAsia"/>
                <w:szCs w:val="22"/>
              </w:rPr>
            </w:pPr>
          </w:p>
        </w:tc>
        <w:tc>
          <w:tcPr>
            <w:tcW w:w="2937" w:type="dxa"/>
          </w:tcPr>
          <w:p w14:paraId="000627F3" w14:textId="77777777" w:rsidR="00EA43F1" w:rsidRDefault="00EA43F1" w:rsidP="00EA43F1">
            <w:pPr>
              <w:pStyle w:val="a9"/>
              <w:snapToGrid w:val="0"/>
              <w:ind w:left="0"/>
              <w:rPr>
                <w:rFonts w:hint="eastAsia"/>
                <w:szCs w:val="22"/>
              </w:rPr>
            </w:pPr>
          </w:p>
        </w:tc>
      </w:tr>
      <w:tr w:rsidR="00EA43F1" w14:paraId="1526F43A" w14:textId="77777777" w:rsidTr="00EA43F1">
        <w:tc>
          <w:tcPr>
            <w:tcW w:w="4248" w:type="dxa"/>
          </w:tcPr>
          <w:p w14:paraId="4A22AF1E" w14:textId="77777777" w:rsidR="00EA43F1" w:rsidRDefault="00EA43F1" w:rsidP="00EA43F1">
            <w:pPr>
              <w:pStyle w:val="a9"/>
              <w:snapToGrid w:val="0"/>
              <w:ind w:left="0"/>
              <w:rPr>
                <w:rFonts w:hint="eastAsia"/>
                <w:szCs w:val="22"/>
              </w:rPr>
            </w:pPr>
          </w:p>
        </w:tc>
        <w:tc>
          <w:tcPr>
            <w:tcW w:w="2551" w:type="dxa"/>
          </w:tcPr>
          <w:p w14:paraId="2FA4F34E" w14:textId="77777777" w:rsidR="00EA43F1" w:rsidRDefault="00EA43F1" w:rsidP="00EA43F1">
            <w:pPr>
              <w:pStyle w:val="a9"/>
              <w:snapToGrid w:val="0"/>
              <w:ind w:left="0"/>
              <w:rPr>
                <w:rFonts w:hint="eastAsia"/>
                <w:szCs w:val="22"/>
              </w:rPr>
            </w:pPr>
          </w:p>
        </w:tc>
        <w:tc>
          <w:tcPr>
            <w:tcW w:w="2937" w:type="dxa"/>
          </w:tcPr>
          <w:p w14:paraId="6616D645" w14:textId="77777777" w:rsidR="00EA43F1" w:rsidRDefault="00EA43F1" w:rsidP="00EA43F1">
            <w:pPr>
              <w:pStyle w:val="a9"/>
              <w:snapToGrid w:val="0"/>
              <w:ind w:left="0"/>
              <w:rPr>
                <w:rFonts w:hint="eastAsia"/>
                <w:szCs w:val="22"/>
              </w:rPr>
            </w:pPr>
          </w:p>
        </w:tc>
      </w:tr>
      <w:tr w:rsidR="00EA43F1" w14:paraId="12E608F4" w14:textId="77777777" w:rsidTr="00EA43F1">
        <w:tc>
          <w:tcPr>
            <w:tcW w:w="4248" w:type="dxa"/>
          </w:tcPr>
          <w:p w14:paraId="3855CCDF" w14:textId="77777777" w:rsidR="00EA43F1" w:rsidRDefault="00EA43F1" w:rsidP="00EA43F1">
            <w:pPr>
              <w:pStyle w:val="a9"/>
              <w:snapToGrid w:val="0"/>
              <w:ind w:left="0"/>
              <w:rPr>
                <w:rFonts w:hint="eastAsia"/>
                <w:szCs w:val="22"/>
              </w:rPr>
            </w:pPr>
          </w:p>
        </w:tc>
        <w:tc>
          <w:tcPr>
            <w:tcW w:w="2551" w:type="dxa"/>
          </w:tcPr>
          <w:p w14:paraId="4EA14A4C" w14:textId="77777777" w:rsidR="00EA43F1" w:rsidRDefault="00EA43F1" w:rsidP="00EA43F1">
            <w:pPr>
              <w:pStyle w:val="a9"/>
              <w:snapToGrid w:val="0"/>
              <w:ind w:left="0"/>
              <w:rPr>
                <w:rFonts w:hint="eastAsia"/>
                <w:szCs w:val="22"/>
              </w:rPr>
            </w:pPr>
          </w:p>
        </w:tc>
        <w:tc>
          <w:tcPr>
            <w:tcW w:w="2937" w:type="dxa"/>
          </w:tcPr>
          <w:p w14:paraId="1CAC23CC" w14:textId="77777777" w:rsidR="00EA43F1" w:rsidRDefault="00EA43F1" w:rsidP="00EA43F1">
            <w:pPr>
              <w:pStyle w:val="a9"/>
              <w:snapToGrid w:val="0"/>
              <w:ind w:left="0"/>
              <w:rPr>
                <w:rFonts w:hint="eastAsia"/>
                <w:szCs w:val="22"/>
              </w:rPr>
            </w:pPr>
          </w:p>
        </w:tc>
      </w:tr>
      <w:tr w:rsidR="00EA43F1" w14:paraId="08ECE287" w14:textId="77777777" w:rsidTr="00EA43F1">
        <w:tc>
          <w:tcPr>
            <w:tcW w:w="4248" w:type="dxa"/>
          </w:tcPr>
          <w:p w14:paraId="04721720" w14:textId="77777777" w:rsidR="00EA43F1" w:rsidRDefault="00EA43F1" w:rsidP="00EA43F1">
            <w:pPr>
              <w:pStyle w:val="a9"/>
              <w:snapToGrid w:val="0"/>
              <w:ind w:left="0"/>
              <w:rPr>
                <w:rFonts w:hint="eastAsia"/>
                <w:szCs w:val="22"/>
              </w:rPr>
            </w:pPr>
          </w:p>
        </w:tc>
        <w:tc>
          <w:tcPr>
            <w:tcW w:w="2551" w:type="dxa"/>
          </w:tcPr>
          <w:p w14:paraId="27EDDAA1" w14:textId="77777777" w:rsidR="00EA43F1" w:rsidRDefault="00EA43F1" w:rsidP="00EA43F1">
            <w:pPr>
              <w:pStyle w:val="a9"/>
              <w:snapToGrid w:val="0"/>
              <w:ind w:left="0"/>
              <w:rPr>
                <w:rFonts w:hint="eastAsia"/>
                <w:szCs w:val="22"/>
              </w:rPr>
            </w:pPr>
          </w:p>
        </w:tc>
        <w:tc>
          <w:tcPr>
            <w:tcW w:w="2937" w:type="dxa"/>
          </w:tcPr>
          <w:p w14:paraId="6AE90836" w14:textId="77777777" w:rsidR="00EA43F1" w:rsidRDefault="00EA43F1" w:rsidP="00EA43F1">
            <w:pPr>
              <w:pStyle w:val="a9"/>
              <w:snapToGrid w:val="0"/>
              <w:ind w:left="0"/>
              <w:rPr>
                <w:rFonts w:hint="eastAsia"/>
                <w:szCs w:val="22"/>
              </w:rPr>
            </w:pPr>
          </w:p>
        </w:tc>
      </w:tr>
      <w:tr w:rsidR="00EA43F1" w14:paraId="3BC2C71E" w14:textId="77777777" w:rsidTr="00EA43F1">
        <w:tc>
          <w:tcPr>
            <w:tcW w:w="4248" w:type="dxa"/>
          </w:tcPr>
          <w:p w14:paraId="3FD8F10F" w14:textId="77777777" w:rsidR="00EA43F1" w:rsidRDefault="00EA43F1" w:rsidP="00EA43F1">
            <w:pPr>
              <w:pStyle w:val="a9"/>
              <w:snapToGrid w:val="0"/>
              <w:ind w:left="0"/>
              <w:rPr>
                <w:rFonts w:hint="eastAsia"/>
                <w:szCs w:val="22"/>
              </w:rPr>
            </w:pPr>
          </w:p>
        </w:tc>
        <w:tc>
          <w:tcPr>
            <w:tcW w:w="2551" w:type="dxa"/>
          </w:tcPr>
          <w:p w14:paraId="00A4A791" w14:textId="77777777" w:rsidR="00EA43F1" w:rsidRDefault="00EA43F1" w:rsidP="00EA43F1">
            <w:pPr>
              <w:pStyle w:val="a9"/>
              <w:snapToGrid w:val="0"/>
              <w:ind w:left="0"/>
              <w:rPr>
                <w:rFonts w:hint="eastAsia"/>
                <w:szCs w:val="22"/>
              </w:rPr>
            </w:pPr>
          </w:p>
        </w:tc>
        <w:tc>
          <w:tcPr>
            <w:tcW w:w="2937" w:type="dxa"/>
          </w:tcPr>
          <w:p w14:paraId="47BD145B" w14:textId="77777777" w:rsidR="00EA43F1" w:rsidRDefault="00EA43F1" w:rsidP="00EA43F1">
            <w:pPr>
              <w:pStyle w:val="a9"/>
              <w:snapToGrid w:val="0"/>
              <w:ind w:left="0"/>
              <w:rPr>
                <w:rFonts w:hint="eastAsia"/>
                <w:szCs w:val="22"/>
              </w:rPr>
            </w:pPr>
          </w:p>
        </w:tc>
      </w:tr>
      <w:tr w:rsidR="00EA43F1" w14:paraId="02BE5CAC" w14:textId="77777777" w:rsidTr="00EA43F1">
        <w:tc>
          <w:tcPr>
            <w:tcW w:w="4248" w:type="dxa"/>
          </w:tcPr>
          <w:p w14:paraId="16F6F67E" w14:textId="77777777" w:rsidR="00EA43F1" w:rsidRDefault="00EA43F1" w:rsidP="00EA43F1">
            <w:pPr>
              <w:pStyle w:val="a9"/>
              <w:snapToGrid w:val="0"/>
              <w:ind w:left="0"/>
              <w:rPr>
                <w:rFonts w:hint="eastAsia"/>
                <w:szCs w:val="22"/>
              </w:rPr>
            </w:pPr>
          </w:p>
        </w:tc>
        <w:tc>
          <w:tcPr>
            <w:tcW w:w="2551" w:type="dxa"/>
          </w:tcPr>
          <w:p w14:paraId="1B5B0A2E" w14:textId="77777777" w:rsidR="00EA43F1" w:rsidRDefault="00EA43F1" w:rsidP="00EA43F1">
            <w:pPr>
              <w:pStyle w:val="a9"/>
              <w:snapToGrid w:val="0"/>
              <w:ind w:left="0"/>
              <w:rPr>
                <w:rFonts w:hint="eastAsia"/>
                <w:szCs w:val="22"/>
              </w:rPr>
            </w:pPr>
          </w:p>
        </w:tc>
        <w:tc>
          <w:tcPr>
            <w:tcW w:w="2937" w:type="dxa"/>
          </w:tcPr>
          <w:p w14:paraId="0EA2485A" w14:textId="77777777" w:rsidR="00EA43F1" w:rsidRDefault="00EA43F1" w:rsidP="00EA43F1">
            <w:pPr>
              <w:pStyle w:val="a9"/>
              <w:snapToGrid w:val="0"/>
              <w:ind w:left="0"/>
              <w:rPr>
                <w:rFonts w:hint="eastAsia"/>
                <w:szCs w:val="22"/>
              </w:rPr>
            </w:pPr>
          </w:p>
        </w:tc>
      </w:tr>
      <w:tr w:rsidR="00EA43F1" w14:paraId="080FB607" w14:textId="77777777" w:rsidTr="00EA43F1">
        <w:tc>
          <w:tcPr>
            <w:tcW w:w="4248" w:type="dxa"/>
          </w:tcPr>
          <w:p w14:paraId="6F4F2B64" w14:textId="77777777" w:rsidR="00EA43F1" w:rsidRDefault="00EA43F1" w:rsidP="00EA43F1">
            <w:pPr>
              <w:pStyle w:val="a9"/>
              <w:snapToGrid w:val="0"/>
              <w:ind w:left="0"/>
              <w:rPr>
                <w:rFonts w:hint="eastAsia"/>
                <w:szCs w:val="22"/>
              </w:rPr>
            </w:pPr>
          </w:p>
        </w:tc>
        <w:tc>
          <w:tcPr>
            <w:tcW w:w="2551" w:type="dxa"/>
          </w:tcPr>
          <w:p w14:paraId="4B409922" w14:textId="77777777" w:rsidR="00EA43F1" w:rsidRDefault="00EA43F1" w:rsidP="00EA43F1">
            <w:pPr>
              <w:pStyle w:val="a9"/>
              <w:snapToGrid w:val="0"/>
              <w:ind w:left="0"/>
              <w:rPr>
                <w:rFonts w:hint="eastAsia"/>
                <w:szCs w:val="22"/>
              </w:rPr>
            </w:pPr>
          </w:p>
        </w:tc>
        <w:tc>
          <w:tcPr>
            <w:tcW w:w="2937" w:type="dxa"/>
          </w:tcPr>
          <w:p w14:paraId="083F864C" w14:textId="77777777" w:rsidR="00EA43F1" w:rsidRDefault="00EA43F1" w:rsidP="00EA43F1">
            <w:pPr>
              <w:pStyle w:val="a9"/>
              <w:snapToGrid w:val="0"/>
              <w:ind w:left="0"/>
              <w:rPr>
                <w:rFonts w:hint="eastAsia"/>
                <w:szCs w:val="22"/>
              </w:rPr>
            </w:pPr>
          </w:p>
        </w:tc>
      </w:tr>
      <w:tr w:rsidR="00EA43F1" w14:paraId="0313ECF9" w14:textId="77777777" w:rsidTr="00EA43F1">
        <w:tc>
          <w:tcPr>
            <w:tcW w:w="4248" w:type="dxa"/>
          </w:tcPr>
          <w:p w14:paraId="657FA860" w14:textId="77777777" w:rsidR="00EA43F1" w:rsidRDefault="00EA43F1" w:rsidP="00EA43F1">
            <w:pPr>
              <w:pStyle w:val="a9"/>
              <w:snapToGrid w:val="0"/>
              <w:ind w:left="0"/>
              <w:rPr>
                <w:rFonts w:hint="eastAsia"/>
                <w:szCs w:val="22"/>
              </w:rPr>
            </w:pPr>
          </w:p>
        </w:tc>
        <w:tc>
          <w:tcPr>
            <w:tcW w:w="2551" w:type="dxa"/>
          </w:tcPr>
          <w:p w14:paraId="6D6B5173" w14:textId="77777777" w:rsidR="00EA43F1" w:rsidRDefault="00EA43F1" w:rsidP="00EA43F1">
            <w:pPr>
              <w:pStyle w:val="a9"/>
              <w:snapToGrid w:val="0"/>
              <w:ind w:left="0"/>
              <w:rPr>
                <w:rFonts w:hint="eastAsia"/>
                <w:szCs w:val="22"/>
              </w:rPr>
            </w:pPr>
          </w:p>
        </w:tc>
        <w:tc>
          <w:tcPr>
            <w:tcW w:w="2937" w:type="dxa"/>
          </w:tcPr>
          <w:p w14:paraId="49209C2B" w14:textId="77777777" w:rsidR="00EA43F1" w:rsidRDefault="00EA43F1" w:rsidP="00EA43F1">
            <w:pPr>
              <w:pStyle w:val="a9"/>
              <w:snapToGrid w:val="0"/>
              <w:ind w:left="0"/>
              <w:rPr>
                <w:rFonts w:hint="eastAsia"/>
                <w:szCs w:val="22"/>
              </w:rPr>
            </w:pPr>
          </w:p>
        </w:tc>
      </w:tr>
      <w:tr w:rsidR="00EA43F1" w14:paraId="7D2B5377" w14:textId="77777777" w:rsidTr="00EA43F1">
        <w:tc>
          <w:tcPr>
            <w:tcW w:w="4248" w:type="dxa"/>
          </w:tcPr>
          <w:p w14:paraId="15011F88" w14:textId="77777777" w:rsidR="00EA43F1" w:rsidRDefault="00EA43F1" w:rsidP="00EA43F1">
            <w:pPr>
              <w:pStyle w:val="a9"/>
              <w:snapToGrid w:val="0"/>
              <w:ind w:left="0"/>
              <w:rPr>
                <w:rFonts w:hint="eastAsia"/>
                <w:szCs w:val="22"/>
              </w:rPr>
            </w:pPr>
          </w:p>
        </w:tc>
        <w:tc>
          <w:tcPr>
            <w:tcW w:w="2551" w:type="dxa"/>
          </w:tcPr>
          <w:p w14:paraId="67236C56" w14:textId="77777777" w:rsidR="00EA43F1" w:rsidRDefault="00EA43F1" w:rsidP="00EA43F1">
            <w:pPr>
              <w:pStyle w:val="a9"/>
              <w:snapToGrid w:val="0"/>
              <w:ind w:left="0"/>
              <w:rPr>
                <w:rFonts w:hint="eastAsia"/>
                <w:szCs w:val="22"/>
              </w:rPr>
            </w:pPr>
          </w:p>
        </w:tc>
        <w:tc>
          <w:tcPr>
            <w:tcW w:w="2937" w:type="dxa"/>
          </w:tcPr>
          <w:p w14:paraId="55000777" w14:textId="77777777" w:rsidR="00EA43F1" w:rsidRDefault="00EA43F1" w:rsidP="00EA43F1">
            <w:pPr>
              <w:pStyle w:val="a9"/>
              <w:snapToGrid w:val="0"/>
              <w:ind w:left="0"/>
              <w:rPr>
                <w:rFonts w:hint="eastAsia"/>
                <w:szCs w:val="22"/>
              </w:rPr>
            </w:pPr>
          </w:p>
        </w:tc>
      </w:tr>
      <w:tr w:rsidR="00EA43F1" w14:paraId="678B0434" w14:textId="77777777" w:rsidTr="00EA43F1">
        <w:tc>
          <w:tcPr>
            <w:tcW w:w="4248" w:type="dxa"/>
          </w:tcPr>
          <w:p w14:paraId="678869ED" w14:textId="77777777" w:rsidR="00EA43F1" w:rsidRDefault="00EA43F1" w:rsidP="00EA43F1">
            <w:pPr>
              <w:pStyle w:val="a9"/>
              <w:snapToGrid w:val="0"/>
              <w:ind w:left="0"/>
              <w:rPr>
                <w:rFonts w:hint="eastAsia"/>
                <w:szCs w:val="22"/>
              </w:rPr>
            </w:pPr>
          </w:p>
        </w:tc>
        <w:tc>
          <w:tcPr>
            <w:tcW w:w="2551" w:type="dxa"/>
          </w:tcPr>
          <w:p w14:paraId="7754A8B3" w14:textId="77777777" w:rsidR="00EA43F1" w:rsidRDefault="00EA43F1" w:rsidP="00EA43F1">
            <w:pPr>
              <w:pStyle w:val="a9"/>
              <w:snapToGrid w:val="0"/>
              <w:ind w:left="0"/>
              <w:rPr>
                <w:rFonts w:hint="eastAsia"/>
                <w:szCs w:val="22"/>
              </w:rPr>
            </w:pPr>
          </w:p>
        </w:tc>
        <w:tc>
          <w:tcPr>
            <w:tcW w:w="2937" w:type="dxa"/>
          </w:tcPr>
          <w:p w14:paraId="05D8C1AF" w14:textId="77777777" w:rsidR="00EA43F1" w:rsidRDefault="00EA43F1" w:rsidP="00EA43F1">
            <w:pPr>
              <w:pStyle w:val="a9"/>
              <w:snapToGrid w:val="0"/>
              <w:ind w:left="0"/>
              <w:rPr>
                <w:rFonts w:hint="eastAsia"/>
                <w:szCs w:val="22"/>
              </w:rPr>
            </w:pPr>
          </w:p>
        </w:tc>
      </w:tr>
      <w:tr w:rsidR="00EA43F1" w14:paraId="2F2186DD" w14:textId="77777777" w:rsidTr="00EA43F1">
        <w:tc>
          <w:tcPr>
            <w:tcW w:w="4248" w:type="dxa"/>
          </w:tcPr>
          <w:p w14:paraId="23C7D8B4" w14:textId="77777777" w:rsidR="00EA43F1" w:rsidRDefault="00EA43F1" w:rsidP="00EA43F1">
            <w:pPr>
              <w:pStyle w:val="a9"/>
              <w:snapToGrid w:val="0"/>
              <w:ind w:left="0"/>
              <w:rPr>
                <w:rFonts w:hint="eastAsia"/>
                <w:szCs w:val="22"/>
              </w:rPr>
            </w:pPr>
          </w:p>
        </w:tc>
        <w:tc>
          <w:tcPr>
            <w:tcW w:w="2551" w:type="dxa"/>
          </w:tcPr>
          <w:p w14:paraId="44D13846" w14:textId="77777777" w:rsidR="00EA43F1" w:rsidRDefault="00EA43F1" w:rsidP="00EA43F1">
            <w:pPr>
              <w:pStyle w:val="a9"/>
              <w:snapToGrid w:val="0"/>
              <w:ind w:left="0"/>
              <w:rPr>
                <w:rFonts w:hint="eastAsia"/>
                <w:szCs w:val="22"/>
              </w:rPr>
            </w:pPr>
          </w:p>
        </w:tc>
        <w:tc>
          <w:tcPr>
            <w:tcW w:w="2937" w:type="dxa"/>
          </w:tcPr>
          <w:p w14:paraId="2968A8D4" w14:textId="77777777" w:rsidR="00EA43F1" w:rsidRDefault="00EA43F1" w:rsidP="00EA43F1">
            <w:pPr>
              <w:pStyle w:val="a9"/>
              <w:snapToGrid w:val="0"/>
              <w:ind w:left="0"/>
              <w:rPr>
                <w:rFonts w:hint="eastAsia"/>
                <w:szCs w:val="22"/>
              </w:rPr>
            </w:pPr>
          </w:p>
        </w:tc>
      </w:tr>
      <w:tr w:rsidR="00EA43F1" w14:paraId="04A84A69" w14:textId="77777777" w:rsidTr="00EA43F1">
        <w:tc>
          <w:tcPr>
            <w:tcW w:w="4248" w:type="dxa"/>
          </w:tcPr>
          <w:p w14:paraId="0D1317B1" w14:textId="77777777" w:rsidR="00EA43F1" w:rsidRDefault="00EA43F1" w:rsidP="00EA43F1">
            <w:pPr>
              <w:pStyle w:val="a9"/>
              <w:snapToGrid w:val="0"/>
              <w:ind w:left="0"/>
              <w:rPr>
                <w:rFonts w:hint="eastAsia"/>
                <w:szCs w:val="22"/>
              </w:rPr>
            </w:pPr>
          </w:p>
        </w:tc>
        <w:tc>
          <w:tcPr>
            <w:tcW w:w="2551" w:type="dxa"/>
          </w:tcPr>
          <w:p w14:paraId="3080A0EB" w14:textId="77777777" w:rsidR="00EA43F1" w:rsidRDefault="00EA43F1" w:rsidP="00EA43F1">
            <w:pPr>
              <w:pStyle w:val="a9"/>
              <w:snapToGrid w:val="0"/>
              <w:ind w:left="0"/>
              <w:rPr>
                <w:rFonts w:hint="eastAsia"/>
                <w:szCs w:val="22"/>
              </w:rPr>
            </w:pPr>
          </w:p>
        </w:tc>
        <w:tc>
          <w:tcPr>
            <w:tcW w:w="2937" w:type="dxa"/>
          </w:tcPr>
          <w:p w14:paraId="51AA1303" w14:textId="77777777" w:rsidR="00EA43F1" w:rsidRDefault="00EA43F1" w:rsidP="00EA43F1">
            <w:pPr>
              <w:pStyle w:val="a9"/>
              <w:snapToGrid w:val="0"/>
              <w:ind w:left="0"/>
              <w:rPr>
                <w:rFonts w:hint="eastAsia"/>
                <w:szCs w:val="22"/>
              </w:rPr>
            </w:pPr>
          </w:p>
        </w:tc>
      </w:tr>
      <w:tr w:rsidR="00EA43F1" w14:paraId="184344F4" w14:textId="77777777" w:rsidTr="00EA43F1">
        <w:tc>
          <w:tcPr>
            <w:tcW w:w="4248" w:type="dxa"/>
          </w:tcPr>
          <w:p w14:paraId="138B672B" w14:textId="77777777" w:rsidR="00EA43F1" w:rsidRDefault="00EA43F1" w:rsidP="00EA43F1">
            <w:pPr>
              <w:pStyle w:val="a9"/>
              <w:snapToGrid w:val="0"/>
              <w:ind w:left="0"/>
              <w:rPr>
                <w:rFonts w:hint="eastAsia"/>
                <w:szCs w:val="22"/>
              </w:rPr>
            </w:pPr>
          </w:p>
        </w:tc>
        <w:tc>
          <w:tcPr>
            <w:tcW w:w="2551" w:type="dxa"/>
          </w:tcPr>
          <w:p w14:paraId="660186E1" w14:textId="77777777" w:rsidR="00EA43F1" w:rsidRDefault="00EA43F1" w:rsidP="00EA43F1">
            <w:pPr>
              <w:pStyle w:val="a9"/>
              <w:snapToGrid w:val="0"/>
              <w:ind w:left="0"/>
              <w:rPr>
                <w:rFonts w:hint="eastAsia"/>
                <w:szCs w:val="22"/>
              </w:rPr>
            </w:pPr>
          </w:p>
        </w:tc>
        <w:tc>
          <w:tcPr>
            <w:tcW w:w="2937" w:type="dxa"/>
          </w:tcPr>
          <w:p w14:paraId="63A050A9" w14:textId="77777777" w:rsidR="00EA43F1" w:rsidRDefault="00EA43F1" w:rsidP="00EA43F1">
            <w:pPr>
              <w:pStyle w:val="a9"/>
              <w:snapToGrid w:val="0"/>
              <w:ind w:left="0"/>
              <w:rPr>
                <w:rFonts w:hint="eastAsia"/>
                <w:szCs w:val="22"/>
              </w:rPr>
            </w:pPr>
          </w:p>
        </w:tc>
      </w:tr>
      <w:tr w:rsidR="00EA43F1" w14:paraId="03CDBC9D" w14:textId="77777777" w:rsidTr="00EA43F1">
        <w:tc>
          <w:tcPr>
            <w:tcW w:w="4248" w:type="dxa"/>
          </w:tcPr>
          <w:p w14:paraId="4558F717" w14:textId="77777777" w:rsidR="00EA43F1" w:rsidRDefault="00EA43F1" w:rsidP="00EA43F1">
            <w:pPr>
              <w:pStyle w:val="a9"/>
              <w:snapToGrid w:val="0"/>
              <w:ind w:left="0"/>
              <w:rPr>
                <w:rFonts w:hint="eastAsia"/>
                <w:szCs w:val="22"/>
              </w:rPr>
            </w:pPr>
          </w:p>
        </w:tc>
        <w:tc>
          <w:tcPr>
            <w:tcW w:w="2551" w:type="dxa"/>
          </w:tcPr>
          <w:p w14:paraId="010BF5BE" w14:textId="77777777" w:rsidR="00EA43F1" w:rsidRDefault="00EA43F1" w:rsidP="00EA43F1">
            <w:pPr>
              <w:pStyle w:val="a9"/>
              <w:snapToGrid w:val="0"/>
              <w:ind w:left="0"/>
              <w:rPr>
                <w:rFonts w:hint="eastAsia"/>
                <w:szCs w:val="22"/>
              </w:rPr>
            </w:pPr>
          </w:p>
        </w:tc>
        <w:tc>
          <w:tcPr>
            <w:tcW w:w="2937" w:type="dxa"/>
          </w:tcPr>
          <w:p w14:paraId="42DF18F8" w14:textId="77777777" w:rsidR="00EA43F1" w:rsidRDefault="00EA43F1" w:rsidP="00EA43F1">
            <w:pPr>
              <w:pStyle w:val="a9"/>
              <w:snapToGrid w:val="0"/>
              <w:ind w:left="0"/>
              <w:rPr>
                <w:rFonts w:hint="eastAsia"/>
                <w:szCs w:val="22"/>
              </w:rPr>
            </w:pPr>
          </w:p>
        </w:tc>
      </w:tr>
      <w:tr w:rsidR="00EA43F1" w14:paraId="143F8F88" w14:textId="77777777" w:rsidTr="00EA43F1">
        <w:tc>
          <w:tcPr>
            <w:tcW w:w="4248" w:type="dxa"/>
          </w:tcPr>
          <w:p w14:paraId="620187C6" w14:textId="77777777" w:rsidR="00EA43F1" w:rsidRDefault="00EA43F1" w:rsidP="00EA43F1">
            <w:pPr>
              <w:pStyle w:val="a9"/>
              <w:snapToGrid w:val="0"/>
              <w:ind w:left="0"/>
              <w:rPr>
                <w:rFonts w:hint="eastAsia"/>
                <w:szCs w:val="22"/>
              </w:rPr>
            </w:pPr>
          </w:p>
        </w:tc>
        <w:tc>
          <w:tcPr>
            <w:tcW w:w="2551" w:type="dxa"/>
          </w:tcPr>
          <w:p w14:paraId="6FC2903E" w14:textId="77777777" w:rsidR="00EA43F1" w:rsidRDefault="00EA43F1" w:rsidP="00EA43F1">
            <w:pPr>
              <w:pStyle w:val="a9"/>
              <w:snapToGrid w:val="0"/>
              <w:ind w:left="0"/>
              <w:rPr>
                <w:rFonts w:hint="eastAsia"/>
                <w:szCs w:val="22"/>
              </w:rPr>
            </w:pPr>
          </w:p>
        </w:tc>
        <w:tc>
          <w:tcPr>
            <w:tcW w:w="2937" w:type="dxa"/>
          </w:tcPr>
          <w:p w14:paraId="1624939C" w14:textId="77777777" w:rsidR="00EA43F1" w:rsidRDefault="00EA43F1" w:rsidP="00EA43F1">
            <w:pPr>
              <w:pStyle w:val="a9"/>
              <w:snapToGrid w:val="0"/>
              <w:ind w:left="0"/>
              <w:rPr>
                <w:rFonts w:hint="eastAsia"/>
                <w:szCs w:val="22"/>
              </w:rPr>
            </w:pPr>
          </w:p>
        </w:tc>
      </w:tr>
      <w:tr w:rsidR="00EA43F1" w14:paraId="12DBF5FB" w14:textId="77777777" w:rsidTr="00EA43F1">
        <w:tc>
          <w:tcPr>
            <w:tcW w:w="4248" w:type="dxa"/>
          </w:tcPr>
          <w:p w14:paraId="6CC8A429" w14:textId="77777777" w:rsidR="00EA43F1" w:rsidRDefault="00EA43F1" w:rsidP="00EA43F1">
            <w:pPr>
              <w:pStyle w:val="a9"/>
              <w:snapToGrid w:val="0"/>
              <w:ind w:left="0"/>
              <w:rPr>
                <w:rFonts w:hint="eastAsia"/>
                <w:szCs w:val="22"/>
              </w:rPr>
            </w:pPr>
          </w:p>
        </w:tc>
        <w:tc>
          <w:tcPr>
            <w:tcW w:w="2551" w:type="dxa"/>
          </w:tcPr>
          <w:p w14:paraId="684EA7A3" w14:textId="77777777" w:rsidR="00EA43F1" w:rsidRDefault="00EA43F1" w:rsidP="00EA43F1">
            <w:pPr>
              <w:pStyle w:val="a9"/>
              <w:snapToGrid w:val="0"/>
              <w:ind w:left="0"/>
              <w:rPr>
                <w:rFonts w:hint="eastAsia"/>
                <w:szCs w:val="22"/>
              </w:rPr>
            </w:pPr>
          </w:p>
        </w:tc>
        <w:tc>
          <w:tcPr>
            <w:tcW w:w="2937" w:type="dxa"/>
          </w:tcPr>
          <w:p w14:paraId="2C8203E3" w14:textId="77777777" w:rsidR="00EA43F1" w:rsidRDefault="00EA43F1" w:rsidP="00EA43F1">
            <w:pPr>
              <w:pStyle w:val="a9"/>
              <w:snapToGrid w:val="0"/>
              <w:ind w:left="0"/>
              <w:rPr>
                <w:rFonts w:hint="eastAsia"/>
                <w:szCs w:val="22"/>
              </w:rPr>
            </w:pPr>
          </w:p>
        </w:tc>
      </w:tr>
      <w:tr w:rsidR="00EA43F1" w14:paraId="109BB32B" w14:textId="77777777" w:rsidTr="00EA43F1">
        <w:tc>
          <w:tcPr>
            <w:tcW w:w="4248" w:type="dxa"/>
          </w:tcPr>
          <w:p w14:paraId="2786DC21" w14:textId="77777777" w:rsidR="00EA43F1" w:rsidRDefault="00EA43F1" w:rsidP="00EA43F1">
            <w:pPr>
              <w:pStyle w:val="a9"/>
              <w:snapToGrid w:val="0"/>
              <w:ind w:left="0"/>
              <w:rPr>
                <w:rFonts w:hint="eastAsia"/>
                <w:szCs w:val="22"/>
              </w:rPr>
            </w:pPr>
          </w:p>
        </w:tc>
        <w:tc>
          <w:tcPr>
            <w:tcW w:w="2551" w:type="dxa"/>
          </w:tcPr>
          <w:p w14:paraId="7BB7AC49" w14:textId="77777777" w:rsidR="00EA43F1" w:rsidRDefault="00EA43F1" w:rsidP="00EA43F1">
            <w:pPr>
              <w:pStyle w:val="a9"/>
              <w:snapToGrid w:val="0"/>
              <w:ind w:left="0"/>
              <w:rPr>
                <w:rFonts w:hint="eastAsia"/>
                <w:szCs w:val="22"/>
              </w:rPr>
            </w:pPr>
          </w:p>
        </w:tc>
        <w:tc>
          <w:tcPr>
            <w:tcW w:w="2937" w:type="dxa"/>
          </w:tcPr>
          <w:p w14:paraId="5059659A" w14:textId="77777777" w:rsidR="00EA43F1" w:rsidRDefault="00EA43F1" w:rsidP="00EA43F1">
            <w:pPr>
              <w:pStyle w:val="a9"/>
              <w:snapToGrid w:val="0"/>
              <w:ind w:left="0"/>
              <w:rPr>
                <w:rFonts w:hint="eastAsia"/>
                <w:szCs w:val="22"/>
              </w:rPr>
            </w:pPr>
          </w:p>
        </w:tc>
      </w:tr>
      <w:tr w:rsidR="00EA43F1" w14:paraId="2ED7F0EE" w14:textId="77777777" w:rsidTr="00EA43F1">
        <w:tc>
          <w:tcPr>
            <w:tcW w:w="4248" w:type="dxa"/>
          </w:tcPr>
          <w:p w14:paraId="7B42DA76" w14:textId="77777777" w:rsidR="00EA43F1" w:rsidRDefault="00EA43F1" w:rsidP="00EA43F1">
            <w:pPr>
              <w:pStyle w:val="a9"/>
              <w:snapToGrid w:val="0"/>
              <w:ind w:left="0"/>
              <w:rPr>
                <w:rFonts w:hint="eastAsia"/>
                <w:szCs w:val="22"/>
              </w:rPr>
            </w:pPr>
          </w:p>
        </w:tc>
        <w:tc>
          <w:tcPr>
            <w:tcW w:w="2551" w:type="dxa"/>
          </w:tcPr>
          <w:p w14:paraId="4EC3DDB2" w14:textId="77777777" w:rsidR="00EA43F1" w:rsidRDefault="00EA43F1" w:rsidP="00EA43F1">
            <w:pPr>
              <w:pStyle w:val="a9"/>
              <w:snapToGrid w:val="0"/>
              <w:ind w:left="0"/>
              <w:rPr>
                <w:rFonts w:hint="eastAsia"/>
                <w:szCs w:val="22"/>
              </w:rPr>
            </w:pPr>
          </w:p>
        </w:tc>
        <w:tc>
          <w:tcPr>
            <w:tcW w:w="2937" w:type="dxa"/>
          </w:tcPr>
          <w:p w14:paraId="4B1CE708" w14:textId="77777777" w:rsidR="00EA43F1" w:rsidRDefault="00EA43F1" w:rsidP="00EA43F1">
            <w:pPr>
              <w:pStyle w:val="a9"/>
              <w:snapToGrid w:val="0"/>
              <w:ind w:left="0"/>
              <w:rPr>
                <w:rFonts w:hint="eastAsia"/>
                <w:szCs w:val="22"/>
              </w:rPr>
            </w:pPr>
          </w:p>
        </w:tc>
      </w:tr>
      <w:tr w:rsidR="00EA43F1" w14:paraId="1F74ACB8" w14:textId="77777777" w:rsidTr="00EA43F1">
        <w:tc>
          <w:tcPr>
            <w:tcW w:w="4248" w:type="dxa"/>
          </w:tcPr>
          <w:p w14:paraId="7FDDA41A" w14:textId="77777777" w:rsidR="00EA43F1" w:rsidRDefault="00EA43F1" w:rsidP="00EA43F1">
            <w:pPr>
              <w:pStyle w:val="a9"/>
              <w:snapToGrid w:val="0"/>
              <w:ind w:left="0"/>
              <w:rPr>
                <w:rFonts w:hint="eastAsia"/>
                <w:szCs w:val="22"/>
              </w:rPr>
            </w:pPr>
          </w:p>
        </w:tc>
        <w:tc>
          <w:tcPr>
            <w:tcW w:w="2551" w:type="dxa"/>
          </w:tcPr>
          <w:p w14:paraId="74ED7526" w14:textId="77777777" w:rsidR="00EA43F1" w:rsidRDefault="00EA43F1" w:rsidP="00EA43F1">
            <w:pPr>
              <w:pStyle w:val="a9"/>
              <w:snapToGrid w:val="0"/>
              <w:ind w:left="0"/>
              <w:rPr>
                <w:rFonts w:hint="eastAsia"/>
                <w:szCs w:val="22"/>
              </w:rPr>
            </w:pPr>
          </w:p>
        </w:tc>
        <w:tc>
          <w:tcPr>
            <w:tcW w:w="2937" w:type="dxa"/>
          </w:tcPr>
          <w:p w14:paraId="54B42ECF" w14:textId="77777777" w:rsidR="00EA43F1" w:rsidRDefault="00EA43F1" w:rsidP="00EA43F1">
            <w:pPr>
              <w:pStyle w:val="a9"/>
              <w:snapToGrid w:val="0"/>
              <w:ind w:left="0"/>
              <w:rPr>
                <w:rFonts w:hint="eastAsia"/>
                <w:szCs w:val="22"/>
              </w:rPr>
            </w:pPr>
          </w:p>
        </w:tc>
      </w:tr>
      <w:tr w:rsidR="00EA43F1" w14:paraId="2046903B" w14:textId="77777777" w:rsidTr="00EA43F1">
        <w:tc>
          <w:tcPr>
            <w:tcW w:w="4248" w:type="dxa"/>
          </w:tcPr>
          <w:p w14:paraId="29A3DB97" w14:textId="77777777" w:rsidR="00EA43F1" w:rsidRDefault="00EA43F1" w:rsidP="00EA43F1">
            <w:pPr>
              <w:pStyle w:val="a9"/>
              <w:snapToGrid w:val="0"/>
              <w:ind w:left="0"/>
              <w:rPr>
                <w:rFonts w:hint="eastAsia"/>
                <w:szCs w:val="22"/>
              </w:rPr>
            </w:pPr>
          </w:p>
        </w:tc>
        <w:tc>
          <w:tcPr>
            <w:tcW w:w="2551" w:type="dxa"/>
          </w:tcPr>
          <w:p w14:paraId="0E2BEF40" w14:textId="77777777" w:rsidR="00EA43F1" w:rsidRDefault="00EA43F1" w:rsidP="00EA43F1">
            <w:pPr>
              <w:pStyle w:val="a9"/>
              <w:snapToGrid w:val="0"/>
              <w:ind w:left="0"/>
              <w:rPr>
                <w:rFonts w:hint="eastAsia"/>
                <w:szCs w:val="22"/>
              </w:rPr>
            </w:pPr>
          </w:p>
        </w:tc>
        <w:tc>
          <w:tcPr>
            <w:tcW w:w="2937" w:type="dxa"/>
          </w:tcPr>
          <w:p w14:paraId="468610FD" w14:textId="77777777" w:rsidR="00EA43F1" w:rsidRDefault="00EA43F1" w:rsidP="00EA43F1">
            <w:pPr>
              <w:pStyle w:val="a9"/>
              <w:snapToGrid w:val="0"/>
              <w:ind w:left="0"/>
              <w:rPr>
                <w:rFonts w:hint="eastAsia"/>
                <w:szCs w:val="22"/>
              </w:rPr>
            </w:pPr>
          </w:p>
        </w:tc>
      </w:tr>
      <w:tr w:rsidR="00EA43F1" w14:paraId="4A250500" w14:textId="77777777" w:rsidTr="00EA43F1">
        <w:tc>
          <w:tcPr>
            <w:tcW w:w="4248" w:type="dxa"/>
          </w:tcPr>
          <w:p w14:paraId="0DCB612C" w14:textId="77777777" w:rsidR="00EA43F1" w:rsidRDefault="00EA43F1" w:rsidP="00EA43F1">
            <w:pPr>
              <w:pStyle w:val="a9"/>
              <w:snapToGrid w:val="0"/>
              <w:ind w:left="0"/>
              <w:rPr>
                <w:rFonts w:hint="eastAsia"/>
                <w:szCs w:val="22"/>
              </w:rPr>
            </w:pPr>
          </w:p>
        </w:tc>
        <w:tc>
          <w:tcPr>
            <w:tcW w:w="2551" w:type="dxa"/>
          </w:tcPr>
          <w:p w14:paraId="4E5B97E5" w14:textId="77777777" w:rsidR="00EA43F1" w:rsidRDefault="00EA43F1" w:rsidP="00EA43F1">
            <w:pPr>
              <w:pStyle w:val="a9"/>
              <w:snapToGrid w:val="0"/>
              <w:ind w:left="0"/>
              <w:rPr>
                <w:rFonts w:hint="eastAsia"/>
                <w:szCs w:val="22"/>
              </w:rPr>
            </w:pPr>
          </w:p>
        </w:tc>
        <w:tc>
          <w:tcPr>
            <w:tcW w:w="2937" w:type="dxa"/>
          </w:tcPr>
          <w:p w14:paraId="2ADF0DE6" w14:textId="77777777" w:rsidR="00EA43F1" w:rsidRDefault="00EA43F1" w:rsidP="00EA43F1">
            <w:pPr>
              <w:pStyle w:val="a9"/>
              <w:snapToGrid w:val="0"/>
              <w:ind w:left="0"/>
              <w:rPr>
                <w:rFonts w:hint="eastAsia"/>
                <w:szCs w:val="22"/>
              </w:rPr>
            </w:pPr>
          </w:p>
        </w:tc>
      </w:tr>
      <w:tr w:rsidR="00EA43F1" w14:paraId="27941D5A" w14:textId="77777777" w:rsidTr="00EA43F1">
        <w:tc>
          <w:tcPr>
            <w:tcW w:w="4248" w:type="dxa"/>
          </w:tcPr>
          <w:p w14:paraId="3AA44FAA" w14:textId="77777777" w:rsidR="00EA43F1" w:rsidRDefault="00EA43F1" w:rsidP="00EA43F1">
            <w:pPr>
              <w:pStyle w:val="a9"/>
              <w:snapToGrid w:val="0"/>
              <w:ind w:left="0"/>
              <w:rPr>
                <w:rFonts w:hint="eastAsia"/>
                <w:szCs w:val="22"/>
              </w:rPr>
            </w:pPr>
          </w:p>
        </w:tc>
        <w:tc>
          <w:tcPr>
            <w:tcW w:w="2551" w:type="dxa"/>
          </w:tcPr>
          <w:p w14:paraId="4C9110A3" w14:textId="77777777" w:rsidR="00EA43F1" w:rsidRDefault="00EA43F1" w:rsidP="00EA43F1">
            <w:pPr>
              <w:pStyle w:val="a9"/>
              <w:snapToGrid w:val="0"/>
              <w:ind w:left="0"/>
              <w:rPr>
                <w:rFonts w:hint="eastAsia"/>
                <w:szCs w:val="22"/>
              </w:rPr>
            </w:pPr>
          </w:p>
        </w:tc>
        <w:tc>
          <w:tcPr>
            <w:tcW w:w="2937" w:type="dxa"/>
          </w:tcPr>
          <w:p w14:paraId="74381BEC" w14:textId="77777777" w:rsidR="00EA43F1" w:rsidRDefault="00EA43F1" w:rsidP="00EA43F1">
            <w:pPr>
              <w:pStyle w:val="a9"/>
              <w:snapToGrid w:val="0"/>
              <w:ind w:left="0"/>
              <w:rPr>
                <w:rFonts w:hint="eastAsia"/>
                <w:szCs w:val="22"/>
              </w:rPr>
            </w:pPr>
          </w:p>
        </w:tc>
      </w:tr>
      <w:tr w:rsidR="00EA43F1" w14:paraId="6D83231C" w14:textId="77777777" w:rsidTr="00EA43F1">
        <w:tc>
          <w:tcPr>
            <w:tcW w:w="4248" w:type="dxa"/>
          </w:tcPr>
          <w:p w14:paraId="2375B0D8" w14:textId="77777777" w:rsidR="00EA43F1" w:rsidRDefault="00EA43F1" w:rsidP="00EA43F1">
            <w:pPr>
              <w:pStyle w:val="a9"/>
              <w:snapToGrid w:val="0"/>
              <w:ind w:left="0"/>
              <w:rPr>
                <w:rFonts w:hint="eastAsia"/>
                <w:szCs w:val="22"/>
              </w:rPr>
            </w:pPr>
          </w:p>
        </w:tc>
        <w:tc>
          <w:tcPr>
            <w:tcW w:w="2551" w:type="dxa"/>
          </w:tcPr>
          <w:p w14:paraId="750E1B31" w14:textId="77777777" w:rsidR="00EA43F1" w:rsidRDefault="00EA43F1" w:rsidP="00EA43F1">
            <w:pPr>
              <w:pStyle w:val="a9"/>
              <w:snapToGrid w:val="0"/>
              <w:ind w:left="0"/>
              <w:rPr>
                <w:rFonts w:hint="eastAsia"/>
                <w:szCs w:val="22"/>
              </w:rPr>
            </w:pPr>
          </w:p>
        </w:tc>
        <w:tc>
          <w:tcPr>
            <w:tcW w:w="2937" w:type="dxa"/>
          </w:tcPr>
          <w:p w14:paraId="39362701" w14:textId="77777777" w:rsidR="00EA43F1" w:rsidRDefault="00EA43F1" w:rsidP="00EA43F1">
            <w:pPr>
              <w:pStyle w:val="a9"/>
              <w:snapToGrid w:val="0"/>
              <w:ind w:left="0"/>
              <w:rPr>
                <w:rFonts w:hint="eastAsia"/>
                <w:szCs w:val="22"/>
              </w:rPr>
            </w:pPr>
          </w:p>
        </w:tc>
      </w:tr>
      <w:tr w:rsidR="00EA43F1" w14:paraId="6371A44C" w14:textId="77777777" w:rsidTr="00EA43F1">
        <w:tc>
          <w:tcPr>
            <w:tcW w:w="4248" w:type="dxa"/>
          </w:tcPr>
          <w:p w14:paraId="5AE6C987" w14:textId="77777777" w:rsidR="00EA43F1" w:rsidRDefault="00EA43F1" w:rsidP="00EA43F1">
            <w:pPr>
              <w:pStyle w:val="a9"/>
              <w:snapToGrid w:val="0"/>
              <w:ind w:left="0"/>
              <w:rPr>
                <w:rFonts w:hint="eastAsia"/>
                <w:szCs w:val="22"/>
              </w:rPr>
            </w:pPr>
          </w:p>
        </w:tc>
        <w:tc>
          <w:tcPr>
            <w:tcW w:w="2551" w:type="dxa"/>
          </w:tcPr>
          <w:p w14:paraId="62CE3082" w14:textId="77777777" w:rsidR="00EA43F1" w:rsidRDefault="00EA43F1" w:rsidP="00EA43F1">
            <w:pPr>
              <w:pStyle w:val="a9"/>
              <w:snapToGrid w:val="0"/>
              <w:ind w:left="0"/>
              <w:rPr>
                <w:rFonts w:hint="eastAsia"/>
                <w:szCs w:val="22"/>
              </w:rPr>
            </w:pPr>
          </w:p>
        </w:tc>
        <w:tc>
          <w:tcPr>
            <w:tcW w:w="2937" w:type="dxa"/>
          </w:tcPr>
          <w:p w14:paraId="1B27DDB8" w14:textId="77777777" w:rsidR="00EA43F1" w:rsidRDefault="00EA43F1" w:rsidP="00EA43F1">
            <w:pPr>
              <w:pStyle w:val="a9"/>
              <w:snapToGrid w:val="0"/>
              <w:ind w:left="0"/>
              <w:rPr>
                <w:rFonts w:hint="eastAsia"/>
                <w:szCs w:val="22"/>
              </w:rPr>
            </w:pPr>
          </w:p>
        </w:tc>
      </w:tr>
    </w:tbl>
    <w:p w14:paraId="5D9E9E4B" w14:textId="77777777" w:rsidR="00EA43F1" w:rsidRPr="00EA43F1" w:rsidRDefault="00EA43F1" w:rsidP="00EA43F1">
      <w:pPr>
        <w:pStyle w:val="a9"/>
        <w:snapToGrid w:val="0"/>
        <w:ind w:left="0"/>
        <w:rPr>
          <w:rFonts w:hint="eastAsia"/>
          <w:szCs w:val="22"/>
        </w:rPr>
      </w:pPr>
    </w:p>
    <w:sectPr w:rsidR="00EA43F1" w:rsidRPr="00EA43F1" w:rsidSect="001F30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A222" w14:textId="77777777" w:rsidR="003E652E" w:rsidRDefault="003E652E" w:rsidP="001F3055">
      <w:pPr>
        <w:spacing w:after="0" w:line="240" w:lineRule="auto"/>
      </w:pPr>
      <w:r>
        <w:separator/>
      </w:r>
    </w:p>
  </w:endnote>
  <w:endnote w:type="continuationSeparator" w:id="0">
    <w:p w14:paraId="6F1C67BA" w14:textId="77777777" w:rsidR="003E652E" w:rsidRDefault="003E652E" w:rsidP="001F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DD52" w14:textId="76B8AFB3" w:rsidR="001964DE" w:rsidRDefault="001964DE" w:rsidP="001964DE">
    <w:pPr>
      <w:pStyle w:val="ae"/>
      <w:jc w:val="center"/>
    </w:pPr>
    <w:r>
      <w:rPr>
        <w:noProof/>
      </w:rPr>
      <w:drawing>
        <wp:inline distT="0" distB="0" distL="0" distR="0" wp14:anchorId="26394ACF" wp14:editId="44ED3591">
          <wp:extent cx="1083734" cy="215210"/>
          <wp:effectExtent l="0" t="0" r="0" b="1270"/>
          <wp:docPr id="1618820341" name="図 1" descr="黒い背景に白い文字がある&#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20341" name="図 1" descr="黒い背景に白い文字がある&#10;&#10;AI 生成コンテンツは誤りを含む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1237173" cy="245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2478D" w14:textId="77777777" w:rsidR="003E652E" w:rsidRDefault="003E652E" w:rsidP="001F3055">
      <w:pPr>
        <w:spacing w:after="0" w:line="240" w:lineRule="auto"/>
      </w:pPr>
      <w:r>
        <w:separator/>
      </w:r>
    </w:p>
  </w:footnote>
  <w:footnote w:type="continuationSeparator" w:id="0">
    <w:p w14:paraId="2773A303" w14:textId="77777777" w:rsidR="003E652E" w:rsidRDefault="003E652E" w:rsidP="001F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ADC5" w14:textId="6844D9EF" w:rsidR="001F3055" w:rsidRPr="001F3055" w:rsidRDefault="001F3055" w:rsidP="001F3055">
    <w:pPr>
      <w:pStyle w:val="ac"/>
      <w:wordWrap w:val="0"/>
      <w:jc w:val="right"/>
      <w:rPr>
        <w:sz w:val="16"/>
        <w:szCs w:val="18"/>
      </w:rPr>
    </w:pPr>
    <w:r w:rsidRPr="001F3055">
      <w:rPr>
        <w:sz w:val="16"/>
        <w:szCs w:val="18"/>
      </w:rPr>
      <w:t>2025</w:t>
    </w:r>
    <w:r w:rsidRPr="001F3055">
      <w:rPr>
        <w:rFonts w:hint="eastAsia"/>
        <w:sz w:val="16"/>
        <w:szCs w:val="18"/>
      </w:rPr>
      <w:t>年</w:t>
    </w:r>
    <w:r w:rsidR="004A6C2E">
      <w:rPr>
        <w:sz w:val="16"/>
        <w:szCs w:val="18"/>
      </w:rPr>
      <w:t>8</w:t>
    </w:r>
    <w:r w:rsidRPr="001F3055">
      <w:rPr>
        <w:rFonts w:hint="eastAsia"/>
        <w:sz w:val="16"/>
        <w:szCs w:val="18"/>
      </w:rPr>
      <w:t>月</w:t>
    </w:r>
    <w:r w:rsidR="004A6C2E">
      <w:rPr>
        <w:sz w:val="16"/>
        <w:szCs w:val="18"/>
      </w:rPr>
      <w:t>4</w:t>
    </w:r>
    <w:r w:rsidRPr="001F3055">
      <w:rPr>
        <w:rFonts w:hint="eastAsia"/>
        <w:sz w:val="16"/>
        <w:szCs w:val="18"/>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B5398"/>
    <w:multiLevelType w:val="multilevel"/>
    <w:tmpl w:val="7400A17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7E957F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28375046">
    <w:abstractNumId w:val="1"/>
  </w:num>
  <w:num w:numId="2" w16cid:durableId="121774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46"/>
    <w:rsid w:val="00010F1A"/>
    <w:rsid w:val="00033646"/>
    <w:rsid w:val="00093B9E"/>
    <w:rsid w:val="000A5B83"/>
    <w:rsid w:val="001964DE"/>
    <w:rsid w:val="001B7758"/>
    <w:rsid w:val="001D009A"/>
    <w:rsid w:val="001E066A"/>
    <w:rsid w:val="001F3055"/>
    <w:rsid w:val="00211628"/>
    <w:rsid w:val="00263338"/>
    <w:rsid w:val="002E1739"/>
    <w:rsid w:val="00366FEB"/>
    <w:rsid w:val="0038228D"/>
    <w:rsid w:val="003E652E"/>
    <w:rsid w:val="004A6C2E"/>
    <w:rsid w:val="00544E93"/>
    <w:rsid w:val="00570A02"/>
    <w:rsid w:val="005B1977"/>
    <w:rsid w:val="005B6398"/>
    <w:rsid w:val="005B7F04"/>
    <w:rsid w:val="005D6DEB"/>
    <w:rsid w:val="005F3B04"/>
    <w:rsid w:val="006249DD"/>
    <w:rsid w:val="006B3681"/>
    <w:rsid w:val="006F18EE"/>
    <w:rsid w:val="007231B7"/>
    <w:rsid w:val="007513D2"/>
    <w:rsid w:val="007F41FB"/>
    <w:rsid w:val="007F6C51"/>
    <w:rsid w:val="008447E6"/>
    <w:rsid w:val="00877BAF"/>
    <w:rsid w:val="00975AD5"/>
    <w:rsid w:val="00A30955"/>
    <w:rsid w:val="00A3721F"/>
    <w:rsid w:val="00AA6146"/>
    <w:rsid w:val="00AD0769"/>
    <w:rsid w:val="00AD61CE"/>
    <w:rsid w:val="00B85379"/>
    <w:rsid w:val="00BC0E1D"/>
    <w:rsid w:val="00C56C6B"/>
    <w:rsid w:val="00C87AD7"/>
    <w:rsid w:val="00D148FC"/>
    <w:rsid w:val="00D550CD"/>
    <w:rsid w:val="00D6298D"/>
    <w:rsid w:val="00D9386B"/>
    <w:rsid w:val="00E828BE"/>
    <w:rsid w:val="00EA43F1"/>
    <w:rsid w:val="00EE18E4"/>
    <w:rsid w:val="00F82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CB591"/>
  <w15:chartTrackingRefBased/>
  <w15:docId w15:val="{49D99FA3-E281-1748-92B7-53F2D068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1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61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61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A61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61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61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61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61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61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61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61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61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61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61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61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61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61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61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6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6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6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146"/>
    <w:pPr>
      <w:spacing w:before="160"/>
      <w:jc w:val="center"/>
    </w:pPr>
    <w:rPr>
      <w:i/>
      <w:iCs/>
      <w:color w:val="404040" w:themeColor="text1" w:themeTint="BF"/>
    </w:rPr>
  </w:style>
  <w:style w:type="character" w:customStyle="1" w:styleId="a8">
    <w:name w:val="引用文 (文字)"/>
    <w:basedOn w:val="a0"/>
    <w:link w:val="a7"/>
    <w:uiPriority w:val="29"/>
    <w:rsid w:val="00AA6146"/>
    <w:rPr>
      <w:i/>
      <w:iCs/>
      <w:color w:val="404040" w:themeColor="text1" w:themeTint="BF"/>
    </w:rPr>
  </w:style>
  <w:style w:type="paragraph" w:styleId="a9">
    <w:name w:val="List Paragraph"/>
    <w:basedOn w:val="a"/>
    <w:uiPriority w:val="34"/>
    <w:qFormat/>
    <w:rsid w:val="00AA6146"/>
    <w:pPr>
      <w:ind w:left="720"/>
      <w:contextualSpacing/>
    </w:pPr>
  </w:style>
  <w:style w:type="character" w:styleId="21">
    <w:name w:val="Intense Emphasis"/>
    <w:basedOn w:val="a0"/>
    <w:uiPriority w:val="21"/>
    <w:qFormat/>
    <w:rsid w:val="00AA6146"/>
    <w:rPr>
      <w:i/>
      <w:iCs/>
      <w:color w:val="0F4761" w:themeColor="accent1" w:themeShade="BF"/>
    </w:rPr>
  </w:style>
  <w:style w:type="paragraph" w:styleId="22">
    <w:name w:val="Intense Quote"/>
    <w:basedOn w:val="a"/>
    <w:next w:val="a"/>
    <w:link w:val="23"/>
    <w:uiPriority w:val="30"/>
    <w:qFormat/>
    <w:rsid w:val="00AA6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6146"/>
    <w:rPr>
      <w:i/>
      <w:iCs/>
      <w:color w:val="0F4761" w:themeColor="accent1" w:themeShade="BF"/>
    </w:rPr>
  </w:style>
  <w:style w:type="character" w:styleId="24">
    <w:name w:val="Intense Reference"/>
    <w:basedOn w:val="a0"/>
    <w:uiPriority w:val="32"/>
    <w:qFormat/>
    <w:rsid w:val="00AA6146"/>
    <w:rPr>
      <w:b/>
      <w:bCs/>
      <w:smallCaps/>
      <w:color w:val="0F4761" w:themeColor="accent1" w:themeShade="BF"/>
      <w:spacing w:val="5"/>
    </w:rPr>
  </w:style>
  <w:style w:type="paragraph" w:styleId="aa">
    <w:name w:val="Revision"/>
    <w:hidden/>
    <w:uiPriority w:val="99"/>
    <w:semiHidden/>
    <w:rsid w:val="005B7F04"/>
    <w:pPr>
      <w:spacing w:after="0" w:line="240" w:lineRule="auto"/>
    </w:pPr>
  </w:style>
  <w:style w:type="table" w:styleId="ab">
    <w:name w:val="Table Grid"/>
    <w:basedOn w:val="a1"/>
    <w:uiPriority w:val="39"/>
    <w:rsid w:val="001F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1F30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header"/>
    <w:basedOn w:val="a"/>
    <w:link w:val="ad"/>
    <w:uiPriority w:val="99"/>
    <w:unhideWhenUsed/>
    <w:rsid w:val="001F3055"/>
    <w:pPr>
      <w:tabs>
        <w:tab w:val="center" w:pos="4252"/>
        <w:tab w:val="right" w:pos="8504"/>
      </w:tabs>
      <w:snapToGrid w:val="0"/>
    </w:pPr>
  </w:style>
  <w:style w:type="character" w:customStyle="1" w:styleId="ad">
    <w:name w:val="ヘッダー (文字)"/>
    <w:basedOn w:val="a0"/>
    <w:link w:val="ac"/>
    <w:uiPriority w:val="99"/>
    <w:rsid w:val="001F3055"/>
  </w:style>
  <w:style w:type="paragraph" w:styleId="ae">
    <w:name w:val="footer"/>
    <w:basedOn w:val="a"/>
    <w:link w:val="af"/>
    <w:uiPriority w:val="99"/>
    <w:unhideWhenUsed/>
    <w:rsid w:val="001F3055"/>
    <w:pPr>
      <w:tabs>
        <w:tab w:val="center" w:pos="4252"/>
        <w:tab w:val="right" w:pos="8504"/>
      </w:tabs>
      <w:snapToGrid w:val="0"/>
    </w:pPr>
  </w:style>
  <w:style w:type="character" w:customStyle="1" w:styleId="af">
    <w:name w:val="フッター (文字)"/>
    <w:basedOn w:val="a0"/>
    <w:link w:val="ae"/>
    <w:uiPriority w:val="99"/>
    <w:rsid w:val="001F3055"/>
  </w:style>
  <w:style w:type="character" w:styleId="af0">
    <w:name w:val="Hyperlink"/>
    <w:basedOn w:val="a0"/>
    <w:uiPriority w:val="99"/>
    <w:unhideWhenUsed/>
    <w:rsid w:val="001F3055"/>
    <w:rPr>
      <w:color w:val="467886" w:themeColor="hyperlink"/>
      <w:u w:val="single"/>
    </w:rPr>
  </w:style>
  <w:style w:type="character" w:styleId="af1">
    <w:name w:val="Unresolved Mention"/>
    <w:basedOn w:val="a0"/>
    <w:uiPriority w:val="99"/>
    <w:semiHidden/>
    <w:unhideWhenUsed/>
    <w:rsid w:val="001F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588626">
      <w:bodyDiv w:val="1"/>
      <w:marLeft w:val="0"/>
      <w:marRight w:val="0"/>
      <w:marTop w:val="0"/>
      <w:marBottom w:val="0"/>
      <w:divBdr>
        <w:top w:val="none" w:sz="0" w:space="0" w:color="auto"/>
        <w:left w:val="none" w:sz="0" w:space="0" w:color="auto"/>
        <w:bottom w:val="none" w:sz="0" w:space="0" w:color="auto"/>
        <w:right w:val="none" w:sz="0" w:space="0" w:color="auto"/>
      </w:divBdr>
      <w:divsChild>
        <w:div w:id="2122530143">
          <w:marLeft w:val="0"/>
          <w:marRight w:val="0"/>
          <w:marTop w:val="0"/>
          <w:marBottom w:val="0"/>
          <w:divBdr>
            <w:top w:val="none" w:sz="0" w:space="0" w:color="auto"/>
            <w:left w:val="none" w:sz="0" w:space="0" w:color="auto"/>
            <w:bottom w:val="none" w:sz="0" w:space="0" w:color="auto"/>
            <w:right w:val="none" w:sz="0" w:space="0" w:color="auto"/>
          </w:divBdr>
        </w:div>
        <w:div w:id="203907105">
          <w:marLeft w:val="0"/>
          <w:marRight w:val="0"/>
          <w:marTop w:val="0"/>
          <w:marBottom w:val="0"/>
          <w:divBdr>
            <w:top w:val="none" w:sz="0" w:space="0" w:color="auto"/>
            <w:left w:val="none" w:sz="0" w:space="0" w:color="auto"/>
            <w:bottom w:val="none" w:sz="0" w:space="0" w:color="auto"/>
            <w:right w:val="none" w:sz="0" w:space="0" w:color="auto"/>
          </w:divBdr>
        </w:div>
      </w:divsChild>
    </w:div>
    <w:div w:id="1976984870">
      <w:bodyDiv w:val="1"/>
      <w:marLeft w:val="0"/>
      <w:marRight w:val="0"/>
      <w:marTop w:val="0"/>
      <w:marBottom w:val="0"/>
      <w:divBdr>
        <w:top w:val="none" w:sz="0" w:space="0" w:color="auto"/>
        <w:left w:val="none" w:sz="0" w:space="0" w:color="auto"/>
        <w:bottom w:val="none" w:sz="0" w:space="0" w:color="auto"/>
        <w:right w:val="none" w:sz="0" w:space="0" w:color="auto"/>
      </w:divBdr>
      <w:divsChild>
        <w:div w:id="1536886638">
          <w:marLeft w:val="0"/>
          <w:marRight w:val="0"/>
          <w:marTop w:val="0"/>
          <w:marBottom w:val="0"/>
          <w:divBdr>
            <w:top w:val="none" w:sz="0" w:space="0" w:color="auto"/>
            <w:left w:val="none" w:sz="0" w:space="0" w:color="auto"/>
            <w:bottom w:val="none" w:sz="0" w:space="0" w:color="auto"/>
            <w:right w:val="none" w:sz="0" w:space="0" w:color="auto"/>
          </w:divBdr>
        </w:div>
        <w:div w:id="77752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 Mori</dc:creator>
  <cp:keywords/>
  <dc:description/>
  <cp:lastModifiedBy>Yuta Mori</cp:lastModifiedBy>
  <cp:revision>5</cp:revision>
  <dcterms:created xsi:type="dcterms:W3CDTF">2025-08-03T21:31:00Z</dcterms:created>
  <dcterms:modified xsi:type="dcterms:W3CDTF">2025-08-03T21:35:00Z</dcterms:modified>
</cp:coreProperties>
</file>